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C8406" w14:textId="77777777" w:rsidR="00F6544E" w:rsidRPr="00F6544E" w:rsidRDefault="00F6544E" w:rsidP="00F6544E">
      <w:pPr>
        <w:jc w:val="center"/>
        <w:rPr>
          <w:rFonts w:cs="Times New Roman"/>
          <w:b/>
          <w:szCs w:val="28"/>
        </w:rPr>
      </w:pPr>
      <w:r w:rsidRPr="00F6544E">
        <w:rPr>
          <w:rFonts w:cs="Times New Roman"/>
          <w:b/>
          <w:szCs w:val="28"/>
        </w:rPr>
        <w:t>Министерство образования Иркутской области</w:t>
      </w:r>
    </w:p>
    <w:p w14:paraId="3481B704" w14:textId="77777777" w:rsidR="00F6544E" w:rsidRPr="00F6544E" w:rsidRDefault="00F6544E" w:rsidP="00F6544E">
      <w:pPr>
        <w:jc w:val="center"/>
        <w:rPr>
          <w:rFonts w:cs="Times New Roman"/>
          <w:b/>
          <w:bCs/>
          <w:szCs w:val="28"/>
        </w:rPr>
      </w:pPr>
      <w:r w:rsidRPr="00F6544E">
        <w:rPr>
          <w:rFonts w:cs="Times New Roman"/>
          <w:b/>
          <w:szCs w:val="28"/>
        </w:rPr>
        <w:t xml:space="preserve">Государственное бюджетное профессиональное образовательное учреждение </w:t>
      </w:r>
      <w:r w:rsidRPr="00F6544E">
        <w:rPr>
          <w:rFonts w:cs="Times New Roman"/>
          <w:b/>
          <w:bCs/>
          <w:szCs w:val="28"/>
        </w:rPr>
        <w:t>Иркутской области «</w:t>
      </w:r>
      <w:r w:rsidRPr="00F6544E">
        <w:rPr>
          <w:rFonts w:cs="Times New Roman"/>
          <w:b/>
          <w:szCs w:val="28"/>
        </w:rPr>
        <w:t>Иркутский колледж автомобильного транспорта и дорожного строительства</w:t>
      </w:r>
      <w:r w:rsidRPr="00F6544E">
        <w:rPr>
          <w:rFonts w:cs="Times New Roman"/>
          <w:b/>
          <w:bCs/>
          <w:szCs w:val="28"/>
        </w:rPr>
        <w:t>»</w:t>
      </w:r>
    </w:p>
    <w:p w14:paraId="6F56F050" w14:textId="77777777" w:rsidR="00F6544E" w:rsidRPr="00F6544E" w:rsidRDefault="00F6544E" w:rsidP="00F6544E">
      <w:pPr>
        <w:jc w:val="center"/>
        <w:rPr>
          <w:rFonts w:cs="Times New Roman"/>
          <w:b/>
          <w:bCs/>
          <w:szCs w:val="28"/>
        </w:rPr>
      </w:pPr>
      <w:r w:rsidRPr="00F6544E">
        <w:rPr>
          <w:rFonts w:cs="Times New Roman"/>
          <w:b/>
          <w:bCs/>
          <w:szCs w:val="28"/>
        </w:rPr>
        <w:t>(ГБПОУ ИО «ИКАТ и ДС»)</w:t>
      </w:r>
    </w:p>
    <w:p w14:paraId="754E216C" w14:textId="77777777" w:rsidR="00F6544E" w:rsidRPr="00F6544E" w:rsidRDefault="00F6544E" w:rsidP="00F6544E">
      <w:pPr>
        <w:jc w:val="center"/>
        <w:rPr>
          <w:rFonts w:cs="Times New Roman"/>
          <w:b/>
          <w:bCs/>
          <w:szCs w:val="28"/>
        </w:rPr>
      </w:pPr>
    </w:p>
    <w:p w14:paraId="51652FE2" w14:textId="77777777" w:rsidR="00F6544E" w:rsidRPr="00F6544E" w:rsidRDefault="00F6544E" w:rsidP="00F6544E">
      <w:pPr>
        <w:jc w:val="center"/>
        <w:rPr>
          <w:rFonts w:cs="Times New Roman"/>
          <w:bCs/>
        </w:rPr>
      </w:pPr>
    </w:p>
    <w:tbl>
      <w:tblPr>
        <w:tblW w:w="9436" w:type="dxa"/>
        <w:tblLook w:val="0000" w:firstRow="0" w:lastRow="0" w:firstColumn="0" w:lastColumn="0" w:noHBand="0" w:noVBand="0"/>
      </w:tblPr>
      <w:tblGrid>
        <w:gridCol w:w="4106"/>
        <w:gridCol w:w="5108"/>
        <w:gridCol w:w="222"/>
      </w:tblGrid>
      <w:tr w:rsidR="00F6544E" w:rsidRPr="00F6544E" w14:paraId="4F830523" w14:textId="77777777" w:rsidTr="00F6544E">
        <w:trPr>
          <w:trHeight w:val="2702"/>
        </w:trPr>
        <w:tc>
          <w:tcPr>
            <w:tcW w:w="4106" w:type="dxa"/>
          </w:tcPr>
          <w:p w14:paraId="31EAD07D" w14:textId="77777777" w:rsidR="00F6544E" w:rsidRPr="00F6544E" w:rsidRDefault="00F6544E" w:rsidP="00F6544E">
            <w:pPr>
              <w:pStyle w:val="Default"/>
              <w:rPr>
                <w:rFonts w:ascii="Times New Roman" w:hAnsi="Times New Roman" w:cs="Times New Roman"/>
              </w:rPr>
            </w:pPr>
          </w:p>
          <w:p w14:paraId="184D07A8" w14:textId="77777777" w:rsidR="00F6544E" w:rsidRPr="00F6544E" w:rsidRDefault="00F6544E" w:rsidP="00F6544E">
            <w:pPr>
              <w:pStyle w:val="Default"/>
              <w:rPr>
                <w:rFonts w:ascii="Times New Roman" w:hAnsi="Times New Roman" w:cs="Times New Roman"/>
              </w:rPr>
            </w:pPr>
          </w:p>
          <w:p w14:paraId="5E2B6D01" w14:textId="77777777" w:rsidR="00F6544E" w:rsidRPr="00F6544E" w:rsidRDefault="00F6544E" w:rsidP="00F6544E">
            <w:pPr>
              <w:pStyle w:val="Default"/>
              <w:rPr>
                <w:rFonts w:ascii="Times New Roman" w:hAnsi="Times New Roman" w:cs="Times New Roman"/>
              </w:rPr>
            </w:pPr>
            <w:r w:rsidRPr="00F6544E">
              <w:rPr>
                <w:rFonts w:ascii="Times New Roman" w:hAnsi="Times New Roman" w:cs="Times New Roman"/>
              </w:rPr>
              <w:t xml:space="preserve">                   </w:t>
            </w:r>
          </w:p>
        </w:tc>
        <w:tc>
          <w:tcPr>
            <w:tcW w:w="5108" w:type="dxa"/>
          </w:tcPr>
          <w:p w14:paraId="4301A950" w14:textId="77777777" w:rsidR="00F6544E" w:rsidRPr="00F6544E" w:rsidRDefault="00F6544E" w:rsidP="00F6544E">
            <w:pPr>
              <w:pStyle w:val="Default"/>
              <w:jc w:val="right"/>
              <w:rPr>
                <w:rFonts w:ascii="Times New Roman" w:hAnsi="Times New Roman" w:cs="Times New Roman"/>
              </w:rPr>
            </w:pPr>
          </w:p>
          <w:p w14:paraId="31C935C2" w14:textId="77777777" w:rsidR="00F6544E" w:rsidRPr="00F6544E" w:rsidRDefault="00F6544E" w:rsidP="00F6544E">
            <w:pPr>
              <w:pStyle w:val="Default"/>
              <w:jc w:val="right"/>
              <w:rPr>
                <w:rFonts w:ascii="Times New Roman" w:hAnsi="Times New Roman" w:cs="Times New Roman"/>
              </w:rPr>
            </w:pPr>
          </w:p>
          <w:p w14:paraId="394F6519" w14:textId="77777777" w:rsidR="00387685" w:rsidRDefault="00387685" w:rsidP="00387685">
            <w:pPr>
              <w:autoSpaceDE w:val="0"/>
              <w:autoSpaceDN w:val="0"/>
              <w:adjustRightInd w:val="0"/>
              <w:jc w:val="right"/>
              <w:rPr>
                <w:rFonts w:eastAsia="Times New Roman" w:cs="Times New Roman"/>
                <w:color w:val="000000"/>
                <w:sz w:val="24"/>
                <w:szCs w:val="24"/>
                <w:lang w:eastAsia="ru-RU"/>
              </w:rPr>
            </w:pPr>
            <w:r>
              <w:rPr>
                <w:rFonts w:eastAsia="Times New Roman" w:cs="Times New Roman"/>
                <w:color w:val="000000"/>
                <w:sz w:val="24"/>
                <w:szCs w:val="24"/>
                <w:lang w:eastAsia="ru-RU"/>
              </w:rPr>
              <w:t xml:space="preserve">УТВЕРЖДЕНО </w:t>
            </w:r>
          </w:p>
          <w:p w14:paraId="35E638B0" w14:textId="77777777" w:rsidR="00387685" w:rsidRDefault="00387685" w:rsidP="00387685">
            <w:pPr>
              <w:autoSpaceDE w:val="0"/>
              <w:autoSpaceDN w:val="0"/>
              <w:adjustRightInd w:val="0"/>
              <w:jc w:val="right"/>
              <w:rPr>
                <w:rFonts w:eastAsia="Times New Roman" w:cs="Times New Roman"/>
                <w:color w:val="000000"/>
                <w:sz w:val="24"/>
                <w:szCs w:val="24"/>
                <w:lang w:eastAsia="ru-RU"/>
              </w:rPr>
            </w:pPr>
            <w:r>
              <w:rPr>
                <w:rFonts w:eastAsia="Times New Roman" w:cs="Times New Roman"/>
                <w:color w:val="000000"/>
                <w:sz w:val="24"/>
                <w:szCs w:val="24"/>
                <w:lang w:eastAsia="ru-RU"/>
              </w:rPr>
              <w:t xml:space="preserve">Приказом директора </w:t>
            </w:r>
          </w:p>
          <w:p w14:paraId="5C199226" w14:textId="77777777" w:rsidR="00387685" w:rsidRDefault="00387685" w:rsidP="00387685">
            <w:pPr>
              <w:autoSpaceDE w:val="0"/>
              <w:autoSpaceDN w:val="0"/>
              <w:adjustRightInd w:val="0"/>
              <w:jc w:val="right"/>
              <w:rPr>
                <w:rFonts w:eastAsia="Times New Roman" w:cs="Times New Roman"/>
                <w:color w:val="000000"/>
                <w:sz w:val="24"/>
                <w:szCs w:val="24"/>
                <w:lang w:eastAsia="ru-RU"/>
              </w:rPr>
            </w:pPr>
            <w:r>
              <w:rPr>
                <w:rFonts w:eastAsia="Times New Roman" w:cs="Times New Roman"/>
                <w:color w:val="000000"/>
                <w:sz w:val="24"/>
                <w:szCs w:val="24"/>
                <w:lang w:eastAsia="ru-RU"/>
              </w:rPr>
              <w:t xml:space="preserve">ГБПОУ ИО «ИКАТ и ДС» </w:t>
            </w:r>
          </w:p>
          <w:p w14:paraId="35932B08" w14:textId="32379AA5" w:rsidR="00F6544E" w:rsidRPr="00F6544E" w:rsidRDefault="00BA5A91" w:rsidP="00387685">
            <w:pPr>
              <w:pStyle w:val="Default"/>
              <w:jc w:val="right"/>
              <w:rPr>
                <w:rFonts w:ascii="Times New Roman" w:hAnsi="Times New Roman" w:cs="Times New Roman"/>
              </w:rPr>
            </w:pPr>
            <w:r>
              <w:rPr>
                <w:rFonts w:ascii="Times New Roman" w:hAnsi="Times New Roman" w:cs="Times New Roman"/>
                <w:u w:val="single"/>
              </w:rPr>
              <w:t>№ 251 от 02.06.2026 г.</w:t>
            </w:r>
            <w:r w:rsidR="00387685">
              <w:rPr>
                <w:rFonts w:ascii="Times New Roman" w:hAnsi="Times New Roman" w:cs="Times New Roman"/>
                <w:u w:val="single"/>
              </w:rPr>
              <w:t xml:space="preserve"> </w:t>
            </w:r>
            <w:r w:rsidR="00F6544E" w:rsidRPr="00F6544E">
              <w:rPr>
                <w:rFonts w:ascii="Times New Roman" w:hAnsi="Times New Roman" w:cs="Times New Roman"/>
              </w:rPr>
              <w:t xml:space="preserve"> </w:t>
            </w:r>
          </w:p>
        </w:tc>
        <w:tc>
          <w:tcPr>
            <w:tcW w:w="222" w:type="dxa"/>
            <w:shd w:val="clear" w:color="auto" w:fill="auto"/>
          </w:tcPr>
          <w:p w14:paraId="69E69F88" w14:textId="77777777" w:rsidR="00F6544E" w:rsidRPr="00F6544E" w:rsidRDefault="00F6544E" w:rsidP="00F6544E">
            <w:pPr>
              <w:rPr>
                <w:rFonts w:cs="Times New Roman"/>
              </w:rPr>
            </w:pPr>
          </w:p>
        </w:tc>
      </w:tr>
    </w:tbl>
    <w:p w14:paraId="7068FCA8" w14:textId="77777777" w:rsidR="00F6544E" w:rsidRPr="00F6544E" w:rsidRDefault="00F6544E" w:rsidP="00F6544E">
      <w:pPr>
        <w:pStyle w:val="Default"/>
        <w:rPr>
          <w:rFonts w:ascii="Times New Roman" w:hAnsi="Times New Roman" w:cs="Times New Roman"/>
          <w:color w:val="auto"/>
        </w:rPr>
      </w:pPr>
    </w:p>
    <w:p w14:paraId="06B1BD49" w14:textId="77777777" w:rsidR="00F6544E" w:rsidRPr="00F6544E" w:rsidRDefault="00F6544E" w:rsidP="00F6544E">
      <w:pPr>
        <w:pStyle w:val="Default"/>
        <w:spacing w:line="360" w:lineRule="auto"/>
        <w:jc w:val="center"/>
        <w:rPr>
          <w:rFonts w:ascii="Times New Roman" w:hAnsi="Times New Roman" w:cs="Times New Roman"/>
          <w:b/>
          <w:bCs/>
          <w:color w:val="auto"/>
          <w:sz w:val="28"/>
          <w:szCs w:val="28"/>
        </w:rPr>
      </w:pPr>
      <w:r w:rsidRPr="00F6544E">
        <w:rPr>
          <w:rFonts w:ascii="Times New Roman" w:hAnsi="Times New Roman" w:cs="Times New Roman"/>
          <w:b/>
          <w:bCs/>
          <w:color w:val="auto"/>
          <w:sz w:val="28"/>
          <w:szCs w:val="28"/>
        </w:rPr>
        <w:t xml:space="preserve">ОСНОВНАЯ ОБРАЗОВАТЕЛЬНАЯ ПРОГРАММА СРЕДНЕГО ПРОФЕССИОНАЛЬНОГО ОБРАЗОВАНИЯ </w:t>
      </w:r>
    </w:p>
    <w:p w14:paraId="0B45D209" w14:textId="77777777" w:rsidR="00521385" w:rsidRPr="00521385" w:rsidRDefault="00284178" w:rsidP="00521385">
      <w:pPr>
        <w:pStyle w:val="ConsPlusTitle"/>
        <w:jc w:val="center"/>
        <w:rPr>
          <w:rFonts w:ascii="Times New Roman" w:hAnsi="Times New Roman"/>
          <w:bCs w:val="0"/>
          <w:sz w:val="28"/>
          <w:szCs w:val="28"/>
        </w:rPr>
      </w:pPr>
      <w:r w:rsidRPr="00F6544E">
        <w:rPr>
          <w:rFonts w:ascii="Times New Roman" w:hAnsi="Times New Roman" w:cs="Times New Roman"/>
          <w:sz w:val="28"/>
          <w:szCs w:val="28"/>
        </w:rPr>
        <w:t>специальност</w:t>
      </w:r>
      <w:r w:rsidR="00F6544E">
        <w:rPr>
          <w:rFonts w:ascii="Times New Roman" w:hAnsi="Times New Roman" w:cs="Times New Roman"/>
          <w:sz w:val="28"/>
          <w:szCs w:val="28"/>
        </w:rPr>
        <w:t>ь</w:t>
      </w:r>
      <w:r w:rsidR="00C14046" w:rsidRPr="00F6544E">
        <w:rPr>
          <w:rFonts w:ascii="Times New Roman" w:hAnsi="Times New Roman" w:cs="Times New Roman"/>
          <w:sz w:val="28"/>
          <w:szCs w:val="28"/>
        </w:rPr>
        <w:t>:</w:t>
      </w:r>
      <w:r w:rsidR="00C14046" w:rsidRPr="00F6544E">
        <w:rPr>
          <w:rFonts w:ascii="Times New Roman" w:hAnsi="Times New Roman" w:cs="Times New Roman"/>
          <w:szCs w:val="28"/>
        </w:rPr>
        <w:t xml:space="preserve"> </w:t>
      </w:r>
      <w:r w:rsidR="00D176F9" w:rsidRPr="00093FF9">
        <w:rPr>
          <w:rFonts w:ascii="Times New Roman" w:hAnsi="Times New Roman"/>
          <w:bCs w:val="0"/>
          <w:sz w:val="28"/>
          <w:szCs w:val="28"/>
        </w:rPr>
        <w:t xml:space="preserve">23.02.07 </w:t>
      </w:r>
      <w:r w:rsidR="00521385" w:rsidRPr="00521385">
        <w:rPr>
          <w:rFonts w:ascii="Times New Roman" w:hAnsi="Times New Roman"/>
          <w:bCs w:val="0"/>
          <w:sz w:val="28"/>
          <w:szCs w:val="28"/>
        </w:rPr>
        <w:t>Техническое</w:t>
      </w:r>
    </w:p>
    <w:p w14:paraId="10974C7C" w14:textId="77777777" w:rsidR="00521385" w:rsidRPr="00521385" w:rsidRDefault="00521385" w:rsidP="00521385">
      <w:pPr>
        <w:pStyle w:val="ConsPlusTitle"/>
        <w:jc w:val="center"/>
        <w:rPr>
          <w:rFonts w:ascii="Times New Roman" w:hAnsi="Times New Roman"/>
          <w:bCs w:val="0"/>
          <w:sz w:val="28"/>
          <w:szCs w:val="28"/>
        </w:rPr>
      </w:pPr>
      <w:r w:rsidRPr="00521385">
        <w:rPr>
          <w:rFonts w:ascii="Times New Roman" w:hAnsi="Times New Roman"/>
          <w:bCs w:val="0"/>
          <w:sz w:val="28"/>
          <w:szCs w:val="28"/>
        </w:rPr>
        <w:t xml:space="preserve"> обслуживание и ремонт автотранспортных</w:t>
      </w:r>
    </w:p>
    <w:p w14:paraId="42716C38" w14:textId="175DE0C7" w:rsidR="0082284F" w:rsidRPr="00F6544E" w:rsidRDefault="00521385" w:rsidP="00521385">
      <w:pPr>
        <w:pStyle w:val="ConsPlusTitle"/>
        <w:jc w:val="center"/>
        <w:rPr>
          <w:rFonts w:ascii="Times New Roman" w:eastAsiaTheme="majorEastAsia" w:hAnsi="Times New Roman" w:cs="Times New Roman"/>
          <w:sz w:val="28"/>
          <w:szCs w:val="28"/>
          <w:u w:val="single"/>
          <w:lang w:eastAsia="en-US"/>
        </w:rPr>
      </w:pPr>
      <w:r w:rsidRPr="00521385">
        <w:rPr>
          <w:rFonts w:ascii="Times New Roman" w:hAnsi="Times New Roman"/>
          <w:bCs w:val="0"/>
          <w:sz w:val="28"/>
          <w:szCs w:val="28"/>
        </w:rPr>
        <w:t xml:space="preserve"> средств</w:t>
      </w:r>
    </w:p>
    <w:p w14:paraId="243053CD" w14:textId="5C638A0F" w:rsidR="00CD0B7D" w:rsidRPr="00F6544E" w:rsidRDefault="00CD0B7D" w:rsidP="0082284F">
      <w:pPr>
        <w:jc w:val="center"/>
        <w:rPr>
          <w:rFonts w:cs="Times New Roman"/>
          <w:szCs w:val="28"/>
        </w:rPr>
      </w:pPr>
    </w:p>
    <w:p w14:paraId="67E31FBB" w14:textId="4E146E43" w:rsidR="00F6544E" w:rsidRPr="005369EC" w:rsidRDefault="00F6544E" w:rsidP="00F6544E">
      <w:pPr>
        <w:spacing w:line="360" w:lineRule="auto"/>
        <w:contextualSpacing/>
        <w:jc w:val="center"/>
      </w:pPr>
      <w:r w:rsidRPr="005369EC">
        <w:t>Форма обучения</w:t>
      </w:r>
      <w:r>
        <w:t>:</w:t>
      </w:r>
      <w:r w:rsidRPr="00F6544E">
        <w:rPr>
          <w:u w:val="single"/>
        </w:rPr>
        <w:t xml:space="preserve"> очная</w:t>
      </w:r>
    </w:p>
    <w:p w14:paraId="0F4546BE" w14:textId="77777777" w:rsidR="00F6544E" w:rsidRPr="005369EC" w:rsidRDefault="00F6544E" w:rsidP="00F6544E">
      <w:pPr>
        <w:spacing w:line="360" w:lineRule="auto"/>
        <w:contextualSpacing/>
        <w:jc w:val="center"/>
      </w:pPr>
    </w:p>
    <w:p w14:paraId="6FB79986" w14:textId="329DE50F" w:rsidR="00F6544E" w:rsidRPr="005369EC" w:rsidRDefault="00521385" w:rsidP="00F6544E">
      <w:pPr>
        <w:spacing w:line="360" w:lineRule="auto"/>
        <w:contextualSpacing/>
        <w:jc w:val="center"/>
        <w:rPr>
          <w:b/>
        </w:rPr>
      </w:pPr>
      <w:r>
        <w:rPr>
          <w:b/>
        </w:rPr>
        <w:t xml:space="preserve">Квалификация </w:t>
      </w:r>
      <w:r w:rsidRPr="005369EC">
        <w:rPr>
          <w:b/>
        </w:rPr>
        <w:t>выпускника</w:t>
      </w:r>
    </w:p>
    <w:p w14:paraId="61FA8A55" w14:textId="77777777" w:rsidR="00521385" w:rsidRPr="003A68FB" w:rsidRDefault="00521385" w:rsidP="00521385">
      <w:pPr>
        <w:jc w:val="center"/>
        <w:rPr>
          <w:b/>
          <w:bCs/>
          <w:szCs w:val="28"/>
        </w:rPr>
      </w:pPr>
      <w:r w:rsidRPr="003A68FB">
        <w:rPr>
          <w:b/>
          <w:bCs/>
          <w:szCs w:val="28"/>
        </w:rPr>
        <w:t>специалист по</w:t>
      </w:r>
    </w:p>
    <w:p w14:paraId="10FA8925" w14:textId="6399D57D" w:rsidR="00284178" w:rsidRPr="003A68FB" w:rsidRDefault="00521385" w:rsidP="00521385">
      <w:pPr>
        <w:jc w:val="center"/>
        <w:rPr>
          <w:rFonts w:cs="Times New Roman"/>
          <w:szCs w:val="28"/>
        </w:rPr>
      </w:pPr>
      <w:r w:rsidRPr="003A68FB">
        <w:rPr>
          <w:b/>
          <w:bCs/>
          <w:szCs w:val="28"/>
        </w:rPr>
        <w:t xml:space="preserve"> техническому обслуживанию и ремонту автотранспортных средств</w:t>
      </w:r>
    </w:p>
    <w:p w14:paraId="766BFD8C" w14:textId="77777777" w:rsidR="00284178" w:rsidRPr="00F6544E" w:rsidRDefault="00284178" w:rsidP="00284178">
      <w:pPr>
        <w:jc w:val="center"/>
        <w:rPr>
          <w:rFonts w:cs="Times New Roman"/>
          <w:szCs w:val="28"/>
        </w:rPr>
      </w:pPr>
    </w:p>
    <w:p w14:paraId="27EACB0A" w14:textId="77777777" w:rsidR="00284178" w:rsidRPr="00F6544E" w:rsidRDefault="00284178" w:rsidP="00284178">
      <w:pPr>
        <w:jc w:val="center"/>
        <w:rPr>
          <w:rFonts w:cs="Times New Roman"/>
          <w:szCs w:val="28"/>
        </w:rPr>
      </w:pPr>
    </w:p>
    <w:p w14:paraId="757BF6C0" w14:textId="77777777" w:rsidR="00284178" w:rsidRPr="00F6544E" w:rsidRDefault="00284178" w:rsidP="00284178">
      <w:pPr>
        <w:jc w:val="center"/>
        <w:rPr>
          <w:rFonts w:cs="Times New Roman"/>
          <w:szCs w:val="28"/>
        </w:rPr>
      </w:pPr>
    </w:p>
    <w:p w14:paraId="2FB625D4" w14:textId="77777777" w:rsidR="00284178" w:rsidRPr="00F6544E" w:rsidRDefault="00284178" w:rsidP="00284178">
      <w:pPr>
        <w:jc w:val="center"/>
        <w:rPr>
          <w:rFonts w:cs="Times New Roman"/>
          <w:szCs w:val="28"/>
        </w:rPr>
      </w:pPr>
    </w:p>
    <w:p w14:paraId="79D5F613" w14:textId="77777777" w:rsidR="00284178" w:rsidRPr="00F6544E" w:rsidRDefault="00284178" w:rsidP="00284178">
      <w:pPr>
        <w:jc w:val="center"/>
        <w:rPr>
          <w:rFonts w:cs="Times New Roman"/>
          <w:szCs w:val="28"/>
        </w:rPr>
      </w:pPr>
    </w:p>
    <w:p w14:paraId="204E42B9" w14:textId="77777777" w:rsidR="00284178" w:rsidRPr="00F6544E" w:rsidRDefault="00284178" w:rsidP="00284178">
      <w:pPr>
        <w:rPr>
          <w:rFonts w:cs="Times New Roman"/>
          <w:szCs w:val="28"/>
        </w:rPr>
      </w:pPr>
    </w:p>
    <w:p w14:paraId="75626495" w14:textId="77777777" w:rsidR="00707E5D" w:rsidRPr="00F6544E" w:rsidRDefault="00707E5D" w:rsidP="00284178">
      <w:pPr>
        <w:jc w:val="center"/>
        <w:rPr>
          <w:rFonts w:cs="Times New Roman"/>
          <w:szCs w:val="28"/>
        </w:rPr>
      </w:pPr>
    </w:p>
    <w:p w14:paraId="5AB99CDE" w14:textId="77777777" w:rsidR="00707E5D" w:rsidRPr="00F6544E" w:rsidRDefault="00707E5D" w:rsidP="00284178">
      <w:pPr>
        <w:jc w:val="center"/>
        <w:rPr>
          <w:rFonts w:cs="Times New Roman"/>
          <w:szCs w:val="28"/>
        </w:rPr>
      </w:pPr>
    </w:p>
    <w:p w14:paraId="1DC3CA7D" w14:textId="77777777" w:rsidR="00707E5D" w:rsidRPr="00F6544E" w:rsidRDefault="00707E5D" w:rsidP="00284178">
      <w:pPr>
        <w:jc w:val="center"/>
        <w:rPr>
          <w:rFonts w:cs="Times New Roman"/>
          <w:szCs w:val="28"/>
        </w:rPr>
      </w:pPr>
    </w:p>
    <w:p w14:paraId="18284D60" w14:textId="77777777" w:rsidR="00707E5D" w:rsidRPr="00F6544E" w:rsidRDefault="00707E5D" w:rsidP="00284178">
      <w:pPr>
        <w:jc w:val="center"/>
        <w:rPr>
          <w:rFonts w:cs="Times New Roman"/>
          <w:szCs w:val="28"/>
        </w:rPr>
      </w:pPr>
    </w:p>
    <w:p w14:paraId="5D2D2827" w14:textId="77777777" w:rsidR="00707E5D" w:rsidRPr="00F6544E" w:rsidRDefault="00707E5D" w:rsidP="00284178">
      <w:pPr>
        <w:jc w:val="center"/>
        <w:rPr>
          <w:rFonts w:cs="Times New Roman"/>
          <w:szCs w:val="28"/>
        </w:rPr>
      </w:pPr>
    </w:p>
    <w:p w14:paraId="286A4210" w14:textId="77777777" w:rsidR="00707E5D" w:rsidRPr="00F6544E" w:rsidRDefault="00707E5D" w:rsidP="00284178">
      <w:pPr>
        <w:jc w:val="center"/>
        <w:rPr>
          <w:rFonts w:cs="Times New Roman"/>
          <w:szCs w:val="28"/>
        </w:rPr>
      </w:pPr>
    </w:p>
    <w:p w14:paraId="0F753289" w14:textId="77777777" w:rsidR="00707E5D" w:rsidRPr="00F6544E" w:rsidRDefault="00707E5D" w:rsidP="00284178">
      <w:pPr>
        <w:jc w:val="center"/>
        <w:rPr>
          <w:rFonts w:cs="Times New Roman"/>
          <w:szCs w:val="28"/>
        </w:rPr>
      </w:pPr>
    </w:p>
    <w:p w14:paraId="1E2079A1" w14:textId="39416E08" w:rsidR="00707E5D" w:rsidRPr="00F6544E" w:rsidRDefault="00F6544E" w:rsidP="00284178">
      <w:pPr>
        <w:jc w:val="center"/>
        <w:rPr>
          <w:rFonts w:cs="Times New Roman"/>
          <w:szCs w:val="28"/>
        </w:rPr>
      </w:pPr>
      <w:r>
        <w:rPr>
          <w:rFonts w:cs="Times New Roman"/>
          <w:szCs w:val="28"/>
        </w:rPr>
        <w:t>Иркутск</w:t>
      </w:r>
    </w:p>
    <w:p w14:paraId="5EE6D061" w14:textId="2ED57A3D" w:rsidR="00284178" w:rsidRPr="00F6544E" w:rsidRDefault="00563826" w:rsidP="00284178">
      <w:pPr>
        <w:jc w:val="center"/>
        <w:rPr>
          <w:rFonts w:cs="Times New Roman"/>
          <w:szCs w:val="28"/>
        </w:rPr>
      </w:pPr>
      <w:r w:rsidRPr="00F6544E">
        <w:rPr>
          <w:rFonts w:cs="Times New Roman"/>
          <w:szCs w:val="28"/>
        </w:rPr>
        <w:t>202</w:t>
      </w:r>
      <w:r w:rsidR="00BA5A91">
        <w:rPr>
          <w:rFonts w:cs="Times New Roman"/>
          <w:szCs w:val="28"/>
        </w:rPr>
        <w:t>6</w:t>
      </w:r>
      <w:r w:rsidR="00284178" w:rsidRPr="00F6544E">
        <w:rPr>
          <w:rFonts w:cs="Times New Roman"/>
          <w:szCs w:val="28"/>
        </w:rPr>
        <w:t xml:space="preserve"> год</w:t>
      </w:r>
    </w:p>
    <w:p w14:paraId="01908576" w14:textId="21130E73" w:rsidR="00707E5D" w:rsidRPr="00F6544E" w:rsidRDefault="00470A11" w:rsidP="00A72734">
      <w:pPr>
        <w:spacing w:after="200" w:line="276" w:lineRule="auto"/>
        <w:rPr>
          <w:rFonts w:cs="Times New Roman"/>
          <w:sz w:val="22"/>
        </w:rPr>
      </w:pPr>
      <w:r w:rsidRPr="00F6544E">
        <w:rPr>
          <w:rFonts w:cs="Times New Roman"/>
        </w:rPr>
        <w:br w:type="page"/>
      </w:r>
      <w:r w:rsidR="00A72734" w:rsidRPr="00F6544E">
        <w:rPr>
          <w:rFonts w:cs="Times New Roman"/>
          <w:sz w:val="22"/>
        </w:rPr>
        <w:lastRenderedPageBreak/>
        <w:t xml:space="preserve"> </w:t>
      </w:r>
    </w:p>
    <w:p w14:paraId="6DA57950" w14:textId="560C3B58" w:rsidR="00470A11" w:rsidRPr="00F6544E" w:rsidRDefault="00470A11" w:rsidP="005443DA">
      <w:pPr>
        <w:jc w:val="center"/>
        <w:rPr>
          <w:rFonts w:cs="Times New Roman"/>
          <w:b/>
          <w:bCs/>
          <w:szCs w:val="28"/>
        </w:rPr>
      </w:pPr>
      <w:r w:rsidRPr="00F6544E">
        <w:rPr>
          <w:rFonts w:cs="Times New Roman"/>
          <w:b/>
          <w:bCs/>
          <w:szCs w:val="28"/>
        </w:rPr>
        <w:t>СОДЕРЖАНИЕ</w:t>
      </w:r>
    </w:p>
    <w:p w14:paraId="0DC0824A" w14:textId="77777777" w:rsidR="00460A70" w:rsidRPr="00F6544E" w:rsidRDefault="00460A70" w:rsidP="003D7DDF">
      <w:pPr>
        <w:rPr>
          <w:rFonts w:cs="Times New Roman"/>
        </w:rPr>
      </w:pPr>
    </w:p>
    <w:p w14:paraId="1C8CD133" w14:textId="4AE3FB6D" w:rsidR="00EE620F" w:rsidRPr="00C930D9" w:rsidRDefault="00EE620F" w:rsidP="00EE620F">
      <w:pPr>
        <w:suppressAutoHyphens/>
        <w:jc w:val="both"/>
        <w:rPr>
          <w:b/>
          <w:szCs w:val="28"/>
        </w:rPr>
      </w:pPr>
      <w:r w:rsidRPr="00C930D9">
        <w:rPr>
          <w:b/>
          <w:szCs w:val="28"/>
        </w:rPr>
        <w:t>Раздел 1. Общие положения</w:t>
      </w:r>
      <w:r>
        <w:rPr>
          <w:b/>
          <w:szCs w:val="28"/>
        </w:rPr>
        <w:tab/>
      </w:r>
      <w:r>
        <w:rPr>
          <w:b/>
          <w:szCs w:val="28"/>
        </w:rPr>
        <w:tab/>
      </w:r>
      <w:r>
        <w:rPr>
          <w:b/>
          <w:szCs w:val="28"/>
        </w:rPr>
        <w:tab/>
      </w:r>
      <w:r>
        <w:rPr>
          <w:b/>
          <w:szCs w:val="28"/>
        </w:rPr>
        <w:tab/>
      </w:r>
      <w:r>
        <w:rPr>
          <w:b/>
          <w:szCs w:val="28"/>
        </w:rPr>
        <w:tab/>
      </w:r>
      <w:r>
        <w:rPr>
          <w:b/>
          <w:szCs w:val="28"/>
        </w:rPr>
        <w:tab/>
      </w:r>
      <w:r>
        <w:rPr>
          <w:b/>
          <w:szCs w:val="28"/>
        </w:rPr>
        <w:tab/>
      </w:r>
      <w:r>
        <w:rPr>
          <w:b/>
          <w:szCs w:val="28"/>
        </w:rPr>
        <w:tab/>
      </w:r>
      <w:r>
        <w:rPr>
          <w:b/>
          <w:szCs w:val="28"/>
        </w:rPr>
        <w:tab/>
      </w:r>
    </w:p>
    <w:p w14:paraId="41C114C8" w14:textId="3C17A541" w:rsidR="00470A11" w:rsidRPr="00EE620F" w:rsidRDefault="00EE620F" w:rsidP="00800712">
      <w:pPr>
        <w:suppressAutoHyphens/>
        <w:jc w:val="both"/>
        <w:rPr>
          <w:b/>
          <w:szCs w:val="28"/>
        </w:rPr>
      </w:pPr>
      <w:r w:rsidRPr="00C930D9">
        <w:rPr>
          <w:b/>
          <w:szCs w:val="28"/>
        </w:rPr>
        <w:t>Раздел 2. Общая характери</w:t>
      </w:r>
      <w:r>
        <w:rPr>
          <w:b/>
          <w:szCs w:val="28"/>
        </w:rPr>
        <w:t xml:space="preserve">стика образовательной программы </w:t>
      </w:r>
      <w:r w:rsidR="00212D59" w:rsidRPr="00F6544E">
        <w:rPr>
          <w:rFonts w:cs="Times New Roman"/>
          <w:szCs w:val="28"/>
        </w:rPr>
        <w:t xml:space="preserve">по специальности </w:t>
      </w:r>
      <w:r w:rsidR="00800712" w:rsidRPr="00800712">
        <w:rPr>
          <w:b/>
          <w:szCs w:val="28"/>
        </w:rPr>
        <w:t>23.02.07 Техническое обслуживание и ремонт автотранспортных средств</w:t>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p>
    <w:p w14:paraId="6E8448CE" w14:textId="793ECF3D" w:rsidR="00470A11" w:rsidRPr="00EE620F" w:rsidRDefault="00EE620F" w:rsidP="00800712">
      <w:pPr>
        <w:suppressAutoHyphens/>
        <w:jc w:val="both"/>
        <w:rPr>
          <w:b/>
          <w:szCs w:val="28"/>
        </w:rPr>
      </w:pPr>
      <w:r w:rsidRPr="00C930D9">
        <w:rPr>
          <w:b/>
          <w:szCs w:val="28"/>
        </w:rPr>
        <w:t>Раздел 3. Характеристика профессиональной деятельности выпускника</w:t>
      </w:r>
      <w:r>
        <w:rPr>
          <w:b/>
          <w:szCs w:val="28"/>
        </w:rPr>
        <w:t xml:space="preserve"> </w:t>
      </w:r>
      <w:r w:rsidR="00212D59" w:rsidRPr="00F6544E">
        <w:rPr>
          <w:rFonts w:cs="Times New Roman"/>
          <w:szCs w:val="28"/>
        </w:rPr>
        <w:t xml:space="preserve">по специальности </w:t>
      </w:r>
      <w:r w:rsidR="00800712" w:rsidRPr="00800712">
        <w:rPr>
          <w:b/>
          <w:szCs w:val="28"/>
        </w:rPr>
        <w:t>23.02.07 Техническое обслуживание и ремонт автотранспортных средств</w:t>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r>
    </w:p>
    <w:p w14:paraId="51B75D84" w14:textId="0F4F2156" w:rsidR="00EE620F" w:rsidRDefault="00EE620F" w:rsidP="00EE620F">
      <w:pPr>
        <w:suppressAutoHyphens/>
        <w:jc w:val="both"/>
        <w:rPr>
          <w:b/>
          <w:szCs w:val="28"/>
        </w:rPr>
      </w:pPr>
      <w:r w:rsidRPr="00C930D9">
        <w:rPr>
          <w:b/>
          <w:szCs w:val="28"/>
        </w:rPr>
        <w:t xml:space="preserve">Раздел 4. Планируемые результаты освоения образовательной программы </w:t>
      </w:r>
    </w:p>
    <w:p w14:paraId="23929D63" w14:textId="780621BA" w:rsidR="00EE620F" w:rsidRPr="00C930D9" w:rsidRDefault="00EE620F" w:rsidP="00EE620F">
      <w:pPr>
        <w:suppressAutoHyphens/>
        <w:jc w:val="both"/>
        <w:rPr>
          <w:szCs w:val="28"/>
        </w:rPr>
      </w:pPr>
      <w:r w:rsidRPr="00C930D9">
        <w:rPr>
          <w:szCs w:val="28"/>
        </w:rPr>
        <w:t>4.1. Общие компетенции</w:t>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p>
    <w:p w14:paraId="4AAC9955" w14:textId="688774EC" w:rsidR="00EE620F" w:rsidRPr="00C930D9" w:rsidRDefault="00EE620F" w:rsidP="00EE620F">
      <w:pPr>
        <w:suppressAutoHyphens/>
        <w:jc w:val="both"/>
        <w:rPr>
          <w:szCs w:val="28"/>
        </w:rPr>
      </w:pPr>
      <w:r w:rsidRPr="00C930D9">
        <w:rPr>
          <w:szCs w:val="28"/>
        </w:rPr>
        <w:t>4.2. Профессиональные компетенции</w:t>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p>
    <w:p w14:paraId="787D89C6" w14:textId="1A16DC39" w:rsidR="00EE620F" w:rsidRPr="001E72D9" w:rsidRDefault="003A68FB" w:rsidP="00EE620F">
      <w:pPr>
        <w:suppressAutoHyphens/>
        <w:jc w:val="both"/>
        <w:rPr>
          <w:szCs w:val="28"/>
        </w:rPr>
      </w:pPr>
      <w:r>
        <w:rPr>
          <w:szCs w:val="28"/>
        </w:rPr>
        <w:t>4.3. Целевые ориентиры</w:t>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r w:rsidR="001E72D9">
        <w:rPr>
          <w:szCs w:val="28"/>
        </w:rPr>
        <w:tab/>
      </w:r>
    </w:p>
    <w:p w14:paraId="5812A99C" w14:textId="77777777" w:rsidR="00EE620F" w:rsidRPr="00C930D9" w:rsidRDefault="00EE620F" w:rsidP="00EE620F">
      <w:pPr>
        <w:suppressAutoHyphens/>
        <w:rPr>
          <w:b/>
          <w:szCs w:val="28"/>
        </w:rPr>
      </w:pPr>
      <w:r w:rsidRPr="00C930D9">
        <w:rPr>
          <w:b/>
          <w:szCs w:val="28"/>
        </w:rPr>
        <w:t>Раздел 5. Структура образовательной программы</w:t>
      </w:r>
    </w:p>
    <w:p w14:paraId="67F52966" w14:textId="77777777" w:rsidR="00EE620F" w:rsidRPr="00C930D9" w:rsidRDefault="00EE620F" w:rsidP="00EE620F">
      <w:pPr>
        <w:suppressAutoHyphens/>
        <w:rPr>
          <w:szCs w:val="28"/>
        </w:rPr>
      </w:pPr>
      <w:r w:rsidRPr="00C930D9">
        <w:rPr>
          <w:szCs w:val="28"/>
        </w:rPr>
        <w:t>5.1. Учебный план</w:t>
      </w:r>
    </w:p>
    <w:p w14:paraId="43421E23" w14:textId="77777777" w:rsidR="00EE620F" w:rsidRPr="00C930D9" w:rsidRDefault="00EE620F" w:rsidP="00EE620F">
      <w:pPr>
        <w:suppressAutoHyphens/>
        <w:rPr>
          <w:szCs w:val="28"/>
        </w:rPr>
      </w:pPr>
      <w:r w:rsidRPr="00C930D9">
        <w:rPr>
          <w:szCs w:val="28"/>
        </w:rPr>
        <w:t>5.2. Календарный учебный график</w:t>
      </w:r>
    </w:p>
    <w:p w14:paraId="5A8B0B71" w14:textId="77777777" w:rsidR="00EE620F" w:rsidRPr="00C930D9" w:rsidRDefault="00EE620F" w:rsidP="00EE620F">
      <w:pPr>
        <w:suppressAutoHyphens/>
        <w:rPr>
          <w:iCs/>
          <w:szCs w:val="28"/>
        </w:rPr>
      </w:pPr>
      <w:r w:rsidRPr="00C930D9">
        <w:rPr>
          <w:iCs/>
          <w:szCs w:val="28"/>
        </w:rPr>
        <w:t>5.3. Рабочая программа воспитания</w:t>
      </w:r>
    </w:p>
    <w:p w14:paraId="2342C904" w14:textId="77777777" w:rsidR="00EE620F" w:rsidRPr="00C930D9" w:rsidRDefault="00EE620F" w:rsidP="00EE620F">
      <w:pPr>
        <w:suppressAutoHyphens/>
        <w:rPr>
          <w:iCs/>
          <w:szCs w:val="28"/>
        </w:rPr>
      </w:pPr>
      <w:r w:rsidRPr="00C930D9">
        <w:rPr>
          <w:iCs/>
          <w:szCs w:val="28"/>
        </w:rPr>
        <w:t xml:space="preserve">5.4. </w:t>
      </w:r>
      <w:bookmarkStart w:id="0" w:name="_Hlk68525855"/>
      <w:r w:rsidRPr="00C930D9">
        <w:rPr>
          <w:iCs/>
          <w:szCs w:val="28"/>
        </w:rPr>
        <w:t>Календарный план воспитательной работы</w:t>
      </w:r>
      <w:bookmarkEnd w:id="0"/>
    </w:p>
    <w:p w14:paraId="07220E10" w14:textId="77777777" w:rsidR="00EE620F" w:rsidRDefault="00EE620F" w:rsidP="00EE620F">
      <w:pPr>
        <w:suppressAutoHyphens/>
        <w:jc w:val="both"/>
        <w:rPr>
          <w:rFonts w:cs="Times New Roman"/>
          <w:szCs w:val="28"/>
        </w:rPr>
      </w:pPr>
    </w:p>
    <w:p w14:paraId="15C983C5" w14:textId="77777777" w:rsidR="00EE620F" w:rsidRPr="00C930D9" w:rsidRDefault="00EE620F" w:rsidP="00EE620F">
      <w:pPr>
        <w:suppressAutoHyphens/>
        <w:rPr>
          <w:b/>
          <w:szCs w:val="28"/>
        </w:rPr>
      </w:pPr>
      <w:r w:rsidRPr="00C930D9">
        <w:rPr>
          <w:b/>
          <w:szCs w:val="28"/>
        </w:rPr>
        <w:t>Раздел 6. Условия реализации образовательной программы</w:t>
      </w:r>
    </w:p>
    <w:p w14:paraId="6ED0E0D3" w14:textId="77777777" w:rsidR="00EE620F" w:rsidRPr="00C930D9" w:rsidRDefault="00EE620F" w:rsidP="00EE620F">
      <w:pPr>
        <w:suppressAutoHyphens/>
        <w:rPr>
          <w:szCs w:val="28"/>
        </w:rPr>
      </w:pPr>
      <w:r w:rsidRPr="00C930D9">
        <w:rPr>
          <w:szCs w:val="28"/>
        </w:rPr>
        <w:t>6.1. Материально-техническое обеспечение образовательной программы</w:t>
      </w:r>
    </w:p>
    <w:p w14:paraId="5E4DEAB3" w14:textId="77777777" w:rsidR="00EE620F" w:rsidRPr="00C930D9" w:rsidRDefault="00EE620F" w:rsidP="00EE620F">
      <w:pPr>
        <w:suppressAutoHyphens/>
        <w:rPr>
          <w:bCs/>
          <w:szCs w:val="28"/>
        </w:rPr>
      </w:pPr>
      <w:r w:rsidRPr="00C930D9">
        <w:rPr>
          <w:bCs/>
          <w:szCs w:val="28"/>
        </w:rPr>
        <w:t>6.2. Учебно-методическое обеспечение</w:t>
      </w:r>
      <w:r>
        <w:rPr>
          <w:bCs/>
          <w:szCs w:val="28"/>
        </w:rPr>
        <w:t xml:space="preserve"> образовательной программы</w:t>
      </w:r>
    </w:p>
    <w:p w14:paraId="6E31AC2B" w14:textId="77777777" w:rsidR="00EE620F" w:rsidRDefault="00EE620F" w:rsidP="00EE620F">
      <w:pPr>
        <w:suppressAutoHyphens/>
        <w:rPr>
          <w:szCs w:val="28"/>
        </w:rPr>
      </w:pPr>
      <w:r w:rsidRPr="00C930D9">
        <w:rPr>
          <w:szCs w:val="28"/>
        </w:rPr>
        <w:t>6.3. Орг</w:t>
      </w:r>
      <w:r>
        <w:rPr>
          <w:szCs w:val="28"/>
        </w:rPr>
        <w:t>анизации воспитания обучающихся</w:t>
      </w:r>
      <w:r w:rsidRPr="00C930D9">
        <w:rPr>
          <w:szCs w:val="28"/>
        </w:rPr>
        <w:t xml:space="preserve"> </w:t>
      </w:r>
    </w:p>
    <w:p w14:paraId="02A6D0FB" w14:textId="77777777" w:rsidR="00EE620F" w:rsidRPr="00C930D9" w:rsidRDefault="00EE620F" w:rsidP="00EE620F">
      <w:pPr>
        <w:suppressAutoHyphens/>
        <w:rPr>
          <w:szCs w:val="28"/>
        </w:rPr>
      </w:pPr>
      <w:r>
        <w:rPr>
          <w:szCs w:val="28"/>
        </w:rPr>
        <w:t>6.4. Организация практической подготовки</w:t>
      </w:r>
    </w:p>
    <w:p w14:paraId="54ABDB43" w14:textId="77777777" w:rsidR="00EE620F" w:rsidRPr="00C930D9" w:rsidRDefault="00EE620F" w:rsidP="00EE620F">
      <w:pPr>
        <w:suppressAutoHyphens/>
        <w:rPr>
          <w:szCs w:val="28"/>
        </w:rPr>
      </w:pPr>
      <w:r>
        <w:rPr>
          <w:szCs w:val="28"/>
        </w:rPr>
        <w:t>6.5</w:t>
      </w:r>
      <w:r w:rsidRPr="00C930D9">
        <w:rPr>
          <w:szCs w:val="28"/>
        </w:rPr>
        <w:t>. Кадровые условия реализации образовательной программы</w:t>
      </w:r>
    </w:p>
    <w:p w14:paraId="60078E61" w14:textId="77777777" w:rsidR="00EE620F" w:rsidRPr="00C930D9" w:rsidRDefault="00EE620F" w:rsidP="00EE620F">
      <w:pPr>
        <w:suppressAutoHyphens/>
        <w:rPr>
          <w:bCs/>
          <w:szCs w:val="28"/>
        </w:rPr>
      </w:pPr>
      <w:r>
        <w:rPr>
          <w:bCs/>
          <w:szCs w:val="28"/>
        </w:rPr>
        <w:t>6.6</w:t>
      </w:r>
      <w:r w:rsidRPr="00C930D9">
        <w:rPr>
          <w:bCs/>
          <w:szCs w:val="28"/>
        </w:rPr>
        <w:t>. Финансовые условия реализации образовательной программы</w:t>
      </w:r>
    </w:p>
    <w:p w14:paraId="3C2DE0B7" w14:textId="77777777" w:rsidR="00EE620F" w:rsidRPr="00F6544E" w:rsidRDefault="00EE620F" w:rsidP="00EE620F">
      <w:pPr>
        <w:suppressAutoHyphens/>
        <w:jc w:val="both"/>
        <w:rPr>
          <w:rFonts w:cs="Times New Roman"/>
          <w:szCs w:val="28"/>
        </w:rPr>
      </w:pPr>
    </w:p>
    <w:p w14:paraId="2EF2E383" w14:textId="6AADF082" w:rsidR="00EE620F" w:rsidRDefault="00EE620F" w:rsidP="00C84467">
      <w:pPr>
        <w:suppressAutoHyphens/>
        <w:jc w:val="both"/>
        <w:rPr>
          <w:rFonts w:cs="Times New Roman"/>
          <w:szCs w:val="28"/>
        </w:rPr>
      </w:pPr>
    </w:p>
    <w:p w14:paraId="55CA7432" w14:textId="6BF04300" w:rsidR="00EE620F" w:rsidRDefault="00EE620F" w:rsidP="00A01C47">
      <w:pPr>
        <w:rPr>
          <w:b/>
          <w:szCs w:val="28"/>
        </w:rPr>
      </w:pPr>
      <w:r>
        <w:rPr>
          <w:b/>
          <w:szCs w:val="28"/>
        </w:rPr>
        <w:t>Раздел 7</w:t>
      </w:r>
      <w:r w:rsidR="00A01C47">
        <w:rPr>
          <w:b/>
          <w:szCs w:val="28"/>
        </w:rPr>
        <w:t>. Фонды оценочных средств</w:t>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Pr>
          <w:b/>
          <w:szCs w:val="28"/>
        </w:rPr>
        <w:tab/>
      </w:r>
    </w:p>
    <w:p w14:paraId="52D875B5" w14:textId="7700E4A4" w:rsidR="00EE620F" w:rsidRDefault="00EE620F" w:rsidP="00A01C47">
      <w:pPr>
        <w:rPr>
          <w:szCs w:val="28"/>
        </w:rPr>
      </w:pPr>
      <w:r w:rsidRPr="000140E1">
        <w:rPr>
          <w:szCs w:val="28"/>
        </w:rPr>
        <w:t xml:space="preserve">7.1. </w:t>
      </w:r>
      <w:r>
        <w:rPr>
          <w:szCs w:val="28"/>
        </w:rPr>
        <w:t>ФОС для учебных дисциплин и профессиональных модуле</w:t>
      </w:r>
      <w:r w:rsidR="00A01C47">
        <w:rPr>
          <w:szCs w:val="28"/>
        </w:rPr>
        <w:t>й</w:t>
      </w:r>
      <w:r w:rsidR="00A01C47">
        <w:rPr>
          <w:szCs w:val="28"/>
        </w:rPr>
        <w:tab/>
      </w:r>
      <w:r w:rsidR="00A01C47">
        <w:rPr>
          <w:szCs w:val="28"/>
        </w:rPr>
        <w:tab/>
      </w:r>
      <w:r>
        <w:rPr>
          <w:szCs w:val="28"/>
        </w:rPr>
        <w:tab/>
      </w:r>
    </w:p>
    <w:p w14:paraId="0E05DA31" w14:textId="491941C7" w:rsidR="00470A11" w:rsidRPr="00A01C47" w:rsidRDefault="00EE620F" w:rsidP="00A01C47">
      <w:pPr>
        <w:rPr>
          <w:szCs w:val="28"/>
        </w:rPr>
      </w:pPr>
      <w:r>
        <w:rPr>
          <w:szCs w:val="28"/>
        </w:rPr>
        <w:t>7.2. ФОС для государственной итоговой аттестации</w:t>
      </w:r>
      <w:r>
        <w:rPr>
          <w:szCs w:val="28"/>
        </w:rPr>
        <w:tab/>
      </w:r>
      <w:r>
        <w:rPr>
          <w:szCs w:val="28"/>
        </w:rPr>
        <w:tab/>
      </w:r>
      <w:r>
        <w:rPr>
          <w:szCs w:val="28"/>
        </w:rPr>
        <w:tab/>
      </w:r>
      <w:r>
        <w:rPr>
          <w:szCs w:val="28"/>
        </w:rPr>
        <w:tab/>
      </w:r>
      <w:r>
        <w:rPr>
          <w:szCs w:val="28"/>
        </w:rPr>
        <w:tab/>
      </w:r>
      <w:r>
        <w:rPr>
          <w:szCs w:val="28"/>
        </w:rPr>
        <w:tab/>
      </w:r>
    </w:p>
    <w:p w14:paraId="4B13D7B9" w14:textId="3B73A1D6" w:rsidR="00EE620F" w:rsidRPr="00C930D9" w:rsidRDefault="00EE620F" w:rsidP="00EE620F">
      <w:pPr>
        <w:rPr>
          <w:b/>
          <w:szCs w:val="28"/>
        </w:rPr>
      </w:pPr>
      <w:r>
        <w:rPr>
          <w:b/>
          <w:szCs w:val="28"/>
        </w:rPr>
        <w:t>Приложение</w:t>
      </w:r>
      <w:r w:rsidRPr="00C930D9">
        <w:rPr>
          <w:b/>
          <w:szCs w:val="28"/>
        </w:rPr>
        <w:t xml:space="preserve"> </w:t>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sidR="00A01C47">
        <w:rPr>
          <w:b/>
          <w:szCs w:val="28"/>
        </w:rPr>
        <w:tab/>
      </w:r>
      <w:r>
        <w:rPr>
          <w:b/>
          <w:szCs w:val="28"/>
        </w:rPr>
        <w:tab/>
      </w:r>
    </w:p>
    <w:p w14:paraId="5347B4A4" w14:textId="501C8C61" w:rsidR="00EE620F" w:rsidRPr="000140E1" w:rsidRDefault="00EE620F" w:rsidP="00EE620F">
      <w:pPr>
        <w:rPr>
          <w:szCs w:val="28"/>
        </w:rPr>
      </w:pPr>
      <w:r w:rsidRPr="000140E1">
        <w:rPr>
          <w:szCs w:val="28"/>
        </w:rPr>
        <w:t>Рабочие программы учебных дисциплин и профессиональных модулей</w:t>
      </w:r>
      <w:r>
        <w:rPr>
          <w:szCs w:val="28"/>
        </w:rPr>
        <w:tab/>
      </w:r>
    </w:p>
    <w:p w14:paraId="00E9C8A8" w14:textId="5B0D6AF1" w:rsidR="00EE620F" w:rsidRPr="000140E1" w:rsidRDefault="00EE620F" w:rsidP="00EE620F">
      <w:pPr>
        <w:rPr>
          <w:szCs w:val="28"/>
        </w:rPr>
      </w:pPr>
      <w:r w:rsidRPr="000140E1">
        <w:rPr>
          <w:szCs w:val="28"/>
        </w:rPr>
        <w:t>Программа практической подготовки</w:t>
      </w:r>
      <w:r w:rsidR="00A01C47">
        <w:rPr>
          <w:szCs w:val="28"/>
        </w:rPr>
        <w:tab/>
      </w:r>
      <w:r w:rsidR="00A01C47">
        <w:rPr>
          <w:szCs w:val="28"/>
        </w:rPr>
        <w:tab/>
      </w:r>
      <w:r w:rsidR="00A01C47">
        <w:rPr>
          <w:szCs w:val="28"/>
        </w:rPr>
        <w:tab/>
      </w:r>
      <w:r w:rsidR="00A01C47">
        <w:rPr>
          <w:szCs w:val="28"/>
        </w:rPr>
        <w:tab/>
      </w:r>
      <w:r w:rsidR="00A01C47">
        <w:rPr>
          <w:szCs w:val="28"/>
        </w:rPr>
        <w:tab/>
      </w:r>
      <w:r w:rsidR="00A01C47">
        <w:rPr>
          <w:szCs w:val="28"/>
        </w:rPr>
        <w:tab/>
      </w:r>
      <w:r>
        <w:rPr>
          <w:szCs w:val="28"/>
        </w:rPr>
        <w:tab/>
      </w:r>
    </w:p>
    <w:p w14:paraId="7FB432A6" w14:textId="77777777" w:rsidR="001E72D9" w:rsidRDefault="00EE620F" w:rsidP="00A01C47">
      <w:pPr>
        <w:rPr>
          <w:szCs w:val="28"/>
        </w:rPr>
      </w:pPr>
      <w:r w:rsidRPr="000140E1">
        <w:rPr>
          <w:szCs w:val="28"/>
        </w:rPr>
        <w:t>Программа ГИА</w:t>
      </w:r>
      <w:r>
        <w:rPr>
          <w:szCs w:val="28"/>
        </w:rPr>
        <w:tab/>
      </w:r>
      <w:r>
        <w:rPr>
          <w:szCs w:val="28"/>
        </w:rPr>
        <w:tab/>
      </w:r>
      <w:r>
        <w:rPr>
          <w:szCs w:val="28"/>
        </w:rPr>
        <w:tab/>
      </w:r>
      <w:r>
        <w:rPr>
          <w:szCs w:val="28"/>
        </w:rPr>
        <w:tab/>
      </w:r>
    </w:p>
    <w:p w14:paraId="31881A8F" w14:textId="77777777" w:rsidR="001E72D9" w:rsidRDefault="001E72D9" w:rsidP="00A01C47">
      <w:pPr>
        <w:rPr>
          <w:szCs w:val="28"/>
        </w:rPr>
      </w:pPr>
    </w:p>
    <w:p w14:paraId="51B5F1E0" w14:textId="77777777" w:rsidR="001E72D9" w:rsidRDefault="001E72D9" w:rsidP="00A01C47">
      <w:pPr>
        <w:rPr>
          <w:szCs w:val="28"/>
        </w:rPr>
      </w:pPr>
    </w:p>
    <w:p w14:paraId="2795936C" w14:textId="77777777" w:rsidR="001E72D9" w:rsidRDefault="001E72D9" w:rsidP="00A01C47">
      <w:pPr>
        <w:rPr>
          <w:szCs w:val="28"/>
        </w:rPr>
      </w:pPr>
    </w:p>
    <w:p w14:paraId="26ECD2F8" w14:textId="4C0CF165" w:rsidR="00A01C47" w:rsidRDefault="00EE620F" w:rsidP="00A01C47">
      <w:pPr>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14:paraId="03FEC73E" w14:textId="3C2D0A31" w:rsidR="00EE620F" w:rsidRPr="00914BA5" w:rsidRDefault="00EE620F" w:rsidP="00A01C47">
      <w:pPr>
        <w:jc w:val="center"/>
        <w:rPr>
          <w:sz w:val="24"/>
          <w:szCs w:val="24"/>
        </w:rPr>
      </w:pPr>
      <w:r w:rsidRPr="00914BA5">
        <w:rPr>
          <w:b/>
          <w:sz w:val="24"/>
          <w:szCs w:val="24"/>
        </w:rPr>
        <w:t>Раздел 1. Общие положения</w:t>
      </w:r>
    </w:p>
    <w:p w14:paraId="0FB4086F" w14:textId="77777777" w:rsidR="005443DA" w:rsidRPr="00F6544E" w:rsidRDefault="005443DA" w:rsidP="005443DA">
      <w:pPr>
        <w:pStyle w:val="a5"/>
        <w:suppressAutoHyphens/>
        <w:rPr>
          <w:rFonts w:cs="Times New Roman"/>
          <w:b/>
          <w:szCs w:val="28"/>
        </w:rPr>
      </w:pPr>
    </w:p>
    <w:p w14:paraId="0A9D385D" w14:textId="7A7135A3" w:rsidR="00EE620F" w:rsidRPr="00914BA5" w:rsidRDefault="00EE620F" w:rsidP="00800712">
      <w:pPr>
        <w:suppressAutoHyphens/>
        <w:ind w:firstLine="709"/>
        <w:jc w:val="both"/>
        <w:rPr>
          <w:rFonts w:cs="Times New Roman"/>
          <w:sz w:val="24"/>
          <w:szCs w:val="24"/>
        </w:rPr>
      </w:pPr>
      <w:r w:rsidRPr="00914BA5">
        <w:rPr>
          <w:bCs/>
          <w:sz w:val="24"/>
          <w:szCs w:val="24"/>
        </w:rPr>
        <w:t xml:space="preserve">1.1. Настоящая ООП СПО по специальности </w:t>
      </w:r>
      <w:r w:rsidR="00800712" w:rsidRPr="00914BA5">
        <w:rPr>
          <w:rFonts w:cs="Times New Roman"/>
          <w:sz w:val="24"/>
          <w:szCs w:val="24"/>
        </w:rPr>
        <w:t>23.02.07 Техническое обслуживание и ремонт автотранспортных средств</w:t>
      </w:r>
      <w:r w:rsidR="00093FF9" w:rsidRPr="00914BA5">
        <w:rPr>
          <w:rFonts w:cs="Times New Roman"/>
          <w:sz w:val="24"/>
          <w:szCs w:val="24"/>
        </w:rPr>
        <w:t>,</w:t>
      </w:r>
      <w:r w:rsidR="00800712" w:rsidRPr="00914BA5">
        <w:rPr>
          <w:rFonts w:cs="Times New Roman"/>
          <w:sz w:val="24"/>
          <w:szCs w:val="24"/>
        </w:rPr>
        <w:t xml:space="preserve"> </w:t>
      </w:r>
      <w:r w:rsidRPr="00914BA5">
        <w:rPr>
          <w:bCs/>
          <w:sz w:val="24"/>
          <w:szCs w:val="24"/>
        </w:rPr>
        <w:t xml:space="preserve">разработана на основе ФГОС СПО по специальности </w:t>
      </w:r>
      <w:r w:rsidR="00800712" w:rsidRPr="00914BA5">
        <w:rPr>
          <w:rFonts w:cs="Times New Roman"/>
          <w:sz w:val="24"/>
          <w:szCs w:val="24"/>
        </w:rPr>
        <w:t>23.02.07 Техническое обслуживание и ремонт автотранспортных средств Приказ Минпросвещения России от 02.07.2024 N 453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автотранспортных средств" (Зарегистрировано в Минюсте России 07.08.2024 N 79036).</w:t>
      </w:r>
    </w:p>
    <w:p w14:paraId="4C87F245" w14:textId="70918496" w:rsidR="00EE620F" w:rsidRPr="00914BA5" w:rsidRDefault="00EE620F" w:rsidP="00EE620F">
      <w:pPr>
        <w:suppressAutoHyphens/>
        <w:ind w:firstLine="709"/>
        <w:jc w:val="both"/>
        <w:rPr>
          <w:bCs/>
          <w:sz w:val="24"/>
          <w:szCs w:val="24"/>
        </w:rPr>
      </w:pPr>
      <w:r w:rsidRPr="00914BA5">
        <w:rPr>
          <w:bCs/>
          <w:sz w:val="24"/>
          <w:szCs w:val="24"/>
        </w:rPr>
        <w:t xml:space="preserve">ООП определяет рекомендованный объем и содержание среднего профессионального образования по специальности </w:t>
      </w:r>
      <w:r w:rsidR="00800712" w:rsidRPr="00914BA5">
        <w:rPr>
          <w:rFonts w:cs="Times New Roman"/>
          <w:sz w:val="24"/>
          <w:szCs w:val="24"/>
        </w:rPr>
        <w:t>23.02.07 Техническое обслуживание и ремонт автотранспортных средств</w:t>
      </w:r>
      <w:r w:rsidR="00093FF9" w:rsidRPr="00914BA5">
        <w:rPr>
          <w:rFonts w:cs="Times New Roman"/>
          <w:sz w:val="24"/>
          <w:szCs w:val="24"/>
        </w:rPr>
        <w:t xml:space="preserve">, </w:t>
      </w:r>
      <w:r w:rsidRPr="00914BA5">
        <w:rPr>
          <w:bCs/>
          <w:sz w:val="24"/>
          <w:szCs w:val="24"/>
        </w:rPr>
        <w:t>планируемые результаты освоения образовательной программы, условия образовательной деятельности.</w:t>
      </w:r>
    </w:p>
    <w:p w14:paraId="16661A89" w14:textId="77777777" w:rsidR="00EE620F" w:rsidRPr="00914BA5" w:rsidRDefault="00EE620F" w:rsidP="00EE620F">
      <w:pPr>
        <w:suppressAutoHyphens/>
        <w:ind w:firstLine="709"/>
        <w:jc w:val="both"/>
        <w:rPr>
          <w:bCs/>
          <w:sz w:val="24"/>
          <w:szCs w:val="24"/>
        </w:rPr>
      </w:pPr>
      <w:r w:rsidRPr="00914BA5">
        <w:rPr>
          <w:bCs/>
          <w:sz w:val="24"/>
          <w:szCs w:val="24"/>
        </w:rPr>
        <w:t xml:space="preserve">ООП разработана для реализации образовательной программы на базе основного общего образования. </w:t>
      </w:r>
    </w:p>
    <w:p w14:paraId="6614A899" w14:textId="77777777" w:rsidR="00EE620F" w:rsidRPr="00914BA5" w:rsidRDefault="00EE620F" w:rsidP="00EE620F">
      <w:pPr>
        <w:suppressAutoHyphens/>
        <w:ind w:firstLine="709"/>
        <w:jc w:val="both"/>
        <w:rPr>
          <w:bCs/>
          <w:sz w:val="24"/>
          <w:szCs w:val="24"/>
        </w:rPr>
      </w:pPr>
      <w:r w:rsidRPr="00914BA5">
        <w:rPr>
          <w:bCs/>
          <w:sz w:val="24"/>
          <w:szCs w:val="24"/>
        </w:rPr>
        <w:t>1.2. Нормативные основания для разработки ООП:</w:t>
      </w:r>
    </w:p>
    <w:p w14:paraId="65E5535E" w14:textId="2C61F8FE" w:rsidR="00914BA5" w:rsidRPr="00914BA5" w:rsidRDefault="00F03750" w:rsidP="00BA5A91">
      <w:pPr>
        <w:suppressAutoHyphens/>
        <w:ind w:firstLine="567"/>
        <w:jc w:val="both"/>
        <w:rPr>
          <w:rFonts w:cs="Times New Roman"/>
          <w:sz w:val="24"/>
          <w:szCs w:val="24"/>
        </w:rPr>
      </w:pPr>
      <w:r w:rsidRPr="00914BA5">
        <w:rPr>
          <w:rFonts w:cs="Times New Roman"/>
          <w:sz w:val="24"/>
          <w:szCs w:val="24"/>
        </w:rPr>
        <w:t xml:space="preserve">- Федеральный закон Российской Федерации от 29 декабря 2012 г. № 273-ФЗ «Об образовании в Российской Федерации» (с изменениями </w:t>
      </w:r>
      <w:r w:rsidR="003A68FB" w:rsidRPr="00914BA5">
        <w:rPr>
          <w:rFonts w:cs="Times New Roman"/>
          <w:sz w:val="24"/>
          <w:szCs w:val="24"/>
        </w:rPr>
        <w:t>и дополнениями</w:t>
      </w:r>
      <w:r w:rsidR="00BA5A91">
        <w:rPr>
          <w:rFonts w:cs="Times New Roman"/>
          <w:sz w:val="24"/>
          <w:szCs w:val="24"/>
        </w:rPr>
        <w:t>)</w:t>
      </w:r>
    </w:p>
    <w:p w14:paraId="2CE8908C" w14:textId="40C5BEE8" w:rsidR="00342FE0" w:rsidRPr="00914BA5" w:rsidRDefault="00914BA5" w:rsidP="00BA5A91">
      <w:pPr>
        <w:suppressAutoHyphens/>
        <w:ind w:firstLine="567"/>
        <w:jc w:val="both"/>
        <w:rPr>
          <w:rFonts w:cs="Times New Roman"/>
          <w:sz w:val="24"/>
          <w:szCs w:val="24"/>
        </w:rPr>
      </w:pPr>
      <w:r w:rsidRPr="00914BA5">
        <w:rPr>
          <w:rFonts w:cs="Times New Roman"/>
          <w:sz w:val="24"/>
          <w:szCs w:val="24"/>
        </w:rPr>
        <w:t>- Приказ Министерства просвещения РФ от 24 августа 2022 года № 762 «Об утверждении порядка организации и осуществления образовательной деятельности по образовательным программам среднего</w:t>
      </w:r>
      <w:r w:rsidR="00BA5A91">
        <w:rPr>
          <w:rFonts w:cs="Times New Roman"/>
          <w:sz w:val="24"/>
          <w:szCs w:val="24"/>
        </w:rPr>
        <w:t xml:space="preserve"> профессионального образования»</w:t>
      </w:r>
    </w:p>
    <w:p w14:paraId="2DC7D8E4" w14:textId="41C810B4" w:rsidR="00342FE0" w:rsidRDefault="00342FE0" w:rsidP="00BA5A91">
      <w:pPr>
        <w:suppressAutoHyphens/>
        <w:ind w:firstLine="567"/>
        <w:jc w:val="both"/>
        <w:rPr>
          <w:rFonts w:cs="Times New Roman"/>
          <w:sz w:val="24"/>
          <w:szCs w:val="24"/>
        </w:rPr>
      </w:pPr>
      <w:r w:rsidRPr="00914BA5">
        <w:rPr>
          <w:rFonts w:cs="Times New Roman"/>
          <w:sz w:val="24"/>
          <w:szCs w:val="24"/>
        </w:rPr>
        <w:t>- Приказ Министерства просвещения РФ от 17 мая 2021 г. № 253 “О внесении изменений в федеральные государственные образовательные стандарты среднего профессионального образования”</w:t>
      </w:r>
    </w:p>
    <w:p w14:paraId="047D2136" w14:textId="3284FD35" w:rsidR="00BA5A91" w:rsidRPr="00FD015D" w:rsidRDefault="00BA5A91" w:rsidP="00BA5A91">
      <w:pPr>
        <w:widowControl w:val="0"/>
        <w:autoSpaceDE w:val="0"/>
        <w:autoSpaceDN w:val="0"/>
        <w:adjustRightInd w:val="0"/>
        <w:ind w:firstLine="567"/>
        <w:jc w:val="both"/>
        <w:rPr>
          <w:rFonts w:cs="Times New Roman"/>
          <w:sz w:val="24"/>
          <w:szCs w:val="24"/>
        </w:rPr>
      </w:pPr>
      <w:r>
        <w:rPr>
          <w:rFonts w:cs="Times New Roman"/>
          <w:sz w:val="24"/>
          <w:szCs w:val="24"/>
        </w:rPr>
        <w:t xml:space="preserve"> - </w:t>
      </w:r>
      <w:r w:rsidRPr="00F92C45">
        <w:rPr>
          <w:rFonts w:cs="Times New Roman"/>
          <w:sz w:val="24"/>
          <w:szCs w:val="24"/>
        </w:rPr>
        <w:t>Приказ Министерства просве</w:t>
      </w:r>
      <w:r>
        <w:rPr>
          <w:rFonts w:cs="Times New Roman"/>
          <w:sz w:val="24"/>
          <w:szCs w:val="24"/>
        </w:rPr>
        <w:t>щения Российской Федерации от 16.09.2025 г. № 667</w:t>
      </w:r>
      <w:r w:rsidRPr="00F92C45">
        <w:rPr>
          <w:rFonts w:cs="Times New Roman"/>
          <w:sz w:val="24"/>
          <w:szCs w:val="24"/>
        </w:rPr>
        <w:t xml:space="preserve"> "О внесении изменений в перечни профессий и специальностей среднего профессионального образования</w:t>
      </w:r>
      <w:r>
        <w:rPr>
          <w:rFonts w:cs="Times New Roman"/>
          <w:sz w:val="24"/>
          <w:szCs w:val="24"/>
        </w:rPr>
        <w:t xml:space="preserve"> 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 утвержденных приказом Министерства просвещения Российской Федерации от 17 мая 2022 г. № 336</w:t>
      </w:r>
    </w:p>
    <w:p w14:paraId="0C4D1722" w14:textId="741B8B20" w:rsidR="00BA5A91" w:rsidRPr="00914BA5" w:rsidRDefault="00BA5A91" w:rsidP="00BA5A91">
      <w:pPr>
        <w:widowControl w:val="0"/>
        <w:tabs>
          <w:tab w:val="left" w:pos="1416"/>
        </w:tabs>
        <w:ind w:right="265" w:firstLine="567"/>
        <w:jc w:val="both"/>
        <w:rPr>
          <w:rFonts w:cs="Times New Roman"/>
          <w:sz w:val="24"/>
          <w:szCs w:val="24"/>
        </w:rPr>
      </w:pPr>
      <w:r>
        <w:rPr>
          <w:rFonts w:cs="Times New Roman"/>
          <w:sz w:val="24"/>
          <w:szCs w:val="24"/>
        </w:rPr>
        <w:t xml:space="preserve">- </w:t>
      </w:r>
      <w:r w:rsidRPr="00F92C45">
        <w:rPr>
          <w:rFonts w:cs="Times New Roman"/>
          <w:sz w:val="24"/>
          <w:szCs w:val="24"/>
        </w:rPr>
        <w:t>Приказ Министерства просвещения Российской Федерации от 02.09.2020 № 457 "Об утверждении Порядка приема на обучение по образовательным программам среднего про</w:t>
      </w:r>
      <w:r>
        <w:rPr>
          <w:rFonts w:cs="Times New Roman"/>
          <w:sz w:val="24"/>
          <w:szCs w:val="24"/>
        </w:rPr>
        <w:t xml:space="preserve">фессионального образования" </w:t>
      </w:r>
      <w:r w:rsidRPr="00FD015D">
        <w:rPr>
          <w:rFonts w:cs="Times New Roman"/>
          <w:sz w:val="24"/>
          <w:szCs w:val="24"/>
        </w:rPr>
        <w:t>(ред. от 16  апреля 2026 года)</w:t>
      </w:r>
    </w:p>
    <w:p w14:paraId="3CABFF56" w14:textId="03B5D2CD" w:rsidR="00F03750" w:rsidRPr="00914BA5" w:rsidRDefault="00342FE0" w:rsidP="00BA5A91">
      <w:pPr>
        <w:suppressAutoHyphens/>
        <w:ind w:firstLine="567"/>
        <w:jc w:val="both"/>
        <w:rPr>
          <w:rFonts w:cs="Times New Roman"/>
          <w:sz w:val="24"/>
          <w:szCs w:val="24"/>
        </w:rPr>
      </w:pPr>
      <w:r w:rsidRPr="00914BA5">
        <w:rPr>
          <w:rFonts w:cs="Times New Roman"/>
          <w:sz w:val="24"/>
          <w:szCs w:val="24"/>
        </w:rPr>
        <w:t>- Приказ Минпросвещения России от 08.04.2021 г. № 153 Об утверждении Порядка разработки ПООП СПО, проведения их экспертизы и ведения реестра ПООП СПО</w:t>
      </w:r>
      <w:r w:rsidR="003A68FB" w:rsidRPr="00914BA5">
        <w:rPr>
          <w:rFonts w:cs="Times New Roman"/>
          <w:sz w:val="24"/>
          <w:szCs w:val="24"/>
        </w:rPr>
        <w:t>.</w:t>
      </w:r>
    </w:p>
    <w:p w14:paraId="26AE08CE" w14:textId="24F5C67B" w:rsidR="00F03750" w:rsidRPr="00914BA5" w:rsidRDefault="00F03750" w:rsidP="00BA5A91">
      <w:pPr>
        <w:suppressAutoHyphens/>
        <w:ind w:firstLine="567"/>
        <w:jc w:val="both"/>
        <w:rPr>
          <w:rFonts w:cs="Times New Roman"/>
          <w:sz w:val="24"/>
          <w:szCs w:val="24"/>
        </w:rPr>
      </w:pPr>
      <w:r w:rsidRPr="00914BA5">
        <w:rPr>
          <w:rFonts w:cs="Times New Roman"/>
          <w:sz w:val="24"/>
          <w:szCs w:val="24"/>
        </w:rPr>
        <w:t xml:space="preserve">- </w:t>
      </w:r>
      <w:r w:rsidR="00093FF9" w:rsidRPr="00914BA5">
        <w:rPr>
          <w:bCs/>
          <w:sz w:val="24"/>
          <w:szCs w:val="24"/>
        </w:rPr>
        <w:t xml:space="preserve">Приказ </w:t>
      </w:r>
      <w:r w:rsidR="003A68FB" w:rsidRPr="00914BA5">
        <w:rPr>
          <w:bCs/>
          <w:sz w:val="24"/>
          <w:szCs w:val="24"/>
        </w:rPr>
        <w:t>Минпросвещения</w:t>
      </w:r>
      <w:r w:rsidR="00093FF9" w:rsidRPr="00914BA5">
        <w:rPr>
          <w:bCs/>
          <w:sz w:val="24"/>
          <w:szCs w:val="24"/>
        </w:rPr>
        <w:t xml:space="preserve"> России </w:t>
      </w:r>
      <w:r w:rsidR="00093FF9" w:rsidRPr="00914BA5">
        <w:rPr>
          <w:color w:val="000000"/>
          <w:sz w:val="24"/>
          <w:szCs w:val="24"/>
          <w:shd w:val="clear" w:color="auto" w:fill="FFFFFF"/>
        </w:rPr>
        <w:t xml:space="preserve">от </w:t>
      </w:r>
      <w:r w:rsidR="003A68FB" w:rsidRPr="00914BA5">
        <w:rPr>
          <w:color w:val="000000"/>
          <w:sz w:val="24"/>
          <w:szCs w:val="24"/>
          <w:shd w:val="clear" w:color="auto" w:fill="FFFFFF"/>
        </w:rPr>
        <w:t>2 июля 2024 г. № 453</w:t>
      </w:r>
      <w:r w:rsidR="00093FF9" w:rsidRPr="00914BA5">
        <w:rPr>
          <w:color w:val="000000"/>
          <w:sz w:val="24"/>
          <w:szCs w:val="24"/>
          <w:shd w:val="clear" w:color="auto" w:fill="FFFFFF"/>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00800712" w:rsidRPr="00914BA5">
        <w:rPr>
          <w:color w:val="000000"/>
          <w:sz w:val="24"/>
          <w:szCs w:val="24"/>
          <w:shd w:val="clear" w:color="auto" w:fill="FFFFFF"/>
        </w:rPr>
        <w:t>23.02.07 Техническое обслуживание и ремонт автотранспортных средств</w:t>
      </w:r>
    </w:p>
    <w:p w14:paraId="7C171C83" w14:textId="1609A4D2" w:rsidR="00F03750" w:rsidRPr="00914BA5" w:rsidRDefault="00F03750" w:rsidP="00BA5A91">
      <w:pPr>
        <w:widowControl w:val="0"/>
        <w:tabs>
          <w:tab w:val="left" w:pos="1416"/>
        </w:tabs>
        <w:ind w:right="-1" w:firstLine="567"/>
        <w:jc w:val="both"/>
        <w:rPr>
          <w:rFonts w:cs="Times New Roman"/>
          <w:sz w:val="24"/>
          <w:szCs w:val="24"/>
        </w:rPr>
      </w:pPr>
      <w:r w:rsidRPr="00914BA5">
        <w:rPr>
          <w:rFonts w:cs="Times New Roman"/>
          <w:sz w:val="24"/>
          <w:szCs w:val="24"/>
        </w:rPr>
        <w:t>- Приказ Министерства просвещения Российской Федерации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BA5A91" w:rsidRPr="00BA5A91">
        <w:rPr>
          <w:rFonts w:cs="Times New Roman"/>
          <w:sz w:val="24"/>
          <w:szCs w:val="24"/>
        </w:rPr>
        <w:t xml:space="preserve"> </w:t>
      </w:r>
      <w:r w:rsidR="00BA5A91">
        <w:rPr>
          <w:rFonts w:cs="Times New Roman"/>
          <w:sz w:val="24"/>
          <w:szCs w:val="24"/>
        </w:rPr>
        <w:t>(ред</w:t>
      </w:r>
      <w:r w:rsidR="00BA5A91" w:rsidRPr="00FF3F56">
        <w:rPr>
          <w:rFonts w:cs="Times New Roman"/>
          <w:sz w:val="24"/>
          <w:szCs w:val="24"/>
        </w:rPr>
        <w:t>. от 22.11.2024 года)</w:t>
      </w:r>
    </w:p>
    <w:p w14:paraId="2F60BAA2" w14:textId="34D2CA32" w:rsidR="00F03750" w:rsidRPr="00914BA5" w:rsidRDefault="00F03750" w:rsidP="00BA5A91">
      <w:pPr>
        <w:ind w:right="-1" w:firstLine="567"/>
        <w:jc w:val="both"/>
        <w:rPr>
          <w:rFonts w:cs="Times New Roman"/>
          <w:sz w:val="24"/>
          <w:szCs w:val="24"/>
        </w:rPr>
      </w:pPr>
      <w:r w:rsidRPr="00914BA5">
        <w:rPr>
          <w:rFonts w:cs="Times New Roman"/>
          <w:sz w:val="24"/>
          <w:szCs w:val="24"/>
        </w:rPr>
        <w:t xml:space="preserve">- Приказ Минобрнауки России № 885, Минпросвещения России № 390 от 05.08.2020 </w:t>
      </w:r>
      <w:r w:rsidR="000E171F" w:rsidRPr="00914BA5">
        <w:rPr>
          <w:rFonts w:cs="Times New Roman"/>
          <w:sz w:val="24"/>
          <w:szCs w:val="24"/>
        </w:rPr>
        <w:t>«</w:t>
      </w:r>
      <w:r w:rsidRPr="00914BA5">
        <w:rPr>
          <w:rFonts w:cs="Times New Roman"/>
          <w:sz w:val="24"/>
          <w:szCs w:val="24"/>
        </w:rPr>
        <w:t>О практиче</w:t>
      </w:r>
      <w:r w:rsidR="00BA5A91">
        <w:rPr>
          <w:rFonts w:cs="Times New Roman"/>
          <w:sz w:val="24"/>
          <w:szCs w:val="24"/>
        </w:rPr>
        <w:t>ской подготовке обучающихся»</w:t>
      </w:r>
    </w:p>
    <w:p w14:paraId="3A5EADFA" w14:textId="1D0E43A6" w:rsidR="00A01C47" w:rsidRPr="00914BA5" w:rsidRDefault="00A01C47" w:rsidP="00BA5A91">
      <w:pPr>
        <w:pStyle w:val="a5"/>
        <w:numPr>
          <w:ilvl w:val="0"/>
          <w:numId w:val="6"/>
        </w:numPr>
        <w:shd w:val="clear" w:color="auto" w:fill="FFFFFF"/>
        <w:ind w:left="0" w:right="-1" w:firstLine="567"/>
        <w:jc w:val="both"/>
        <w:outlineLvl w:val="1"/>
        <w:rPr>
          <w:rStyle w:val="fontstyle01"/>
          <w:rFonts w:cstheme="minorBidi"/>
          <w:bCs/>
          <w:iCs/>
          <w:color w:val="auto"/>
          <w:sz w:val="24"/>
          <w:szCs w:val="24"/>
        </w:rPr>
      </w:pPr>
      <w:r w:rsidRPr="00914BA5">
        <w:rPr>
          <w:rStyle w:val="fontstyle01"/>
          <w:rFonts w:eastAsiaTheme="majorEastAsia"/>
          <w:iCs/>
          <w:sz w:val="24"/>
          <w:szCs w:val="24"/>
        </w:rPr>
        <w:t xml:space="preserve">Приказ Минпросвещения России от 13.07.2021 г. № 450 «О внесении изменений в федеральные государственные стандарты среднего профессионального образования» </w:t>
      </w:r>
    </w:p>
    <w:p w14:paraId="409E529A" w14:textId="2D3858D6" w:rsidR="00A01C47" w:rsidRDefault="00A01C47" w:rsidP="009E0DB4">
      <w:pPr>
        <w:pStyle w:val="a5"/>
        <w:numPr>
          <w:ilvl w:val="0"/>
          <w:numId w:val="6"/>
        </w:numPr>
        <w:shd w:val="clear" w:color="auto" w:fill="FFFFFF"/>
        <w:spacing w:line="300" w:lineRule="atLeast"/>
        <w:ind w:left="0" w:firstLine="567"/>
        <w:jc w:val="both"/>
        <w:outlineLvl w:val="1"/>
        <w:rPr>
          <w:iCs/>
          <w:sz w:val="24"/>
          <w:szCs w:val="24"/>
        </w:rPr>
      </w:pPr>
      <w:r w:rsidRPr="00914BA5">
        <w:rPr>
          <w:iCs/>
          <w:sz w:val="24"/>
          <w:szCs w:val="24"/>
        </w:rPr>
        <w:lastRenderedPageBreak/>
        <w:t>Письмо Минпросвещения России от 14.04.2021 №05-401 «О направлении методических рекомендаций по реализации среднего общего образования в пределах освоения образовательной программы среднего профессионального образования для использования в работе образовательными организациями»</w:t>
      </w:r>
    </w:p>
    <w:p w14:paraId="65B4E6E0" w14:textId="5B09441F" w:rsidR="00BA5A91" w:rsidRPr="00BA5A91" w:rsidRDefault="00BA5A91" w:rsidP="00BA5A91">
      <w:pPr>
        <w:pStyle w:val="a5"/>
        <w:widowControl w:val="0"/>
        <w:numPr>
          <w:ilvl w:val="0"/>
          <w:numId w:val="6"/>
        </w:numPr>
        <w:tabs>
          <w:tab w:val="left" w:pos="851"/>
        </w:tabs>
        <w:ind w:left="0" w:right="-1" w:firstLine="567"/>
        <w:jc w:val="both"/>
        <w:rPr>
          <w:rFonts w:cs="Times New Roman"/>
          <w:bCs/>
          <w:sz w:val="24"/>
          <w:szCs w:val="24"/>
        </w:rPr>
      </w:pPr>
      <w:r w:rsidRPr="00BA5A91">
        <w:rPr>
          <w:rFonts w:cs="Times New Roman"/>
          <w:sz w:val="24"/>
          <w:szCs w:val="24"/>
        </w:rPr>
        <w:t>Приказ Минпросвещения России от 22 марта 2021 года № 115 «</w:t>
      </w:r>
      <w:r w:rsidRPr="00BA5A91">
        <w:rPr>
          <w:rFonts w:cs="Times New Roman"/>
          <w:bCs/>
          <w:sz w:val="24"/>
          <w:szCs w:val="24"/>
        </w:rPr>
        <w:t xml:space="preserve"> Об утверждении </w:t>
      </w:r>
      <w:hyperlink r:id="rId8" w:anchor="6540IN" w:history="1">
        <w:r w:rsidRPr="00BA5A91">
          <w:rPr>
            <w:rStyle w:val="af6"/>
            <w:bCs/>
            <w:color w:val="auto"/>
            <w:sz w:val="24"/>
            <w:szCs w:val="24"/>
            <w:u w:val="none"/>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BA5A91">
        <w:rPr>
          <w:rFonts w:cs="Times New Roman"/>
          <w:bCs/>
          <w:sz w:val="24"/>
          <w:szCs w:val="24"/>
        </w:rPr>
        <w:t xml:space="preserve"> </w:t>
      </w:r>
      <w:r w:rsidRPr="00BA5A91">
        <w:rPr>
          <w:rFonts w:cs="Times New Roman"/>
          <w:sz w:val="24"/>
          <w:szCs w:val="24"/>
        </w:rPr>
        <w:t>(с изменениями на 4 марта 2025 года)</w:t>
      </w:r>
    </w:p>
    <w:p w14:paraId="5140B4A3" w14:textId="19A247AE" w:rsidR="00A01C47" w:rsidRDefault="00A01C47" w:rsidP="009E0DB4">
      <w:pPr>
        <w:pStyle w:val="a5"/>
        <w:numPr>
          <w:ilvl w:val="0"/>
          <w:numId w:val="6"/>
        </w:numPr>
        <w:shd w:val="clear" w:color="auto" w:fill="FFFFFF"/>
        <w:spacing w:line="300" w:lineRule="atLeast"/>
        <w:ind w:left="0" w:firstLine="567"/>
        <w:jc w:val="both"/>
        <w:outlineLvl w:val="1"/>
        <w:rPr>
          <w:iCs/>
          <w:sz w:val="24"/>
          <w:szCs w:val="24"/>
        </w:rPr>
      </w:pPr>
      <w:r w:rsidRPr="00914BA5">
        <w:rPr>
          <w:iCs/>
          <w:sz w:val="24"/>
          <w:szCs w:val="24"/>
        </w:rPr>
        <w:t xml:space="preserve"> Письмо Минпросвещения России от 08.04.2021 №05-369 «О направлении рекомендаций, содержащих общие подходы к реализации образовательных программ среднего профессионального образования (отдельных их частей) в форме практической подготовки»</w:t>
      </w:r>
      <w:r w:rsidR="003A68FB" w:rsidRPr="00914BA5">
        <w:rPr>
          <w:iCs/>
          <w:sz w:val="24"/>
          <w:szCs w:val="24"/>
        </w:rPr>
        <w:t>.</w:t>
      </w:r>
    </w:p>
    <w:p w14:paraId="01A4AACB" w14:textId="457746A9" w:rsidR="008446E9" w:rsidRPr="008D708B" w:rsidRDefault="008446E9" w:rsidP="008D708B">
      <w:pPr>
        <w:pStyle w:val="3"/>
        <w:ind w:firstLine="567"/>
        <w:jc w:val="both"/>
        <w:rPr>
          <w:rFonts w:eastAsiaTheme="minorHAnsi" w:cstheme="minorBidi"/>
          <w:b w:val="0"/>
          <w:bCs w:val="0"/>
          <w:iCs/>
          <w:sz w:val="24"/>
          <w:lang w:eastAsia="en-US"/>
        </w:rPr>
      </w:pPr>
      <w:r w:rsidRPr="008446E9">
        <w:rPr>
          <w:rFonts w:eastAsiaTheme="minorHAnsi" w:cstheme="minorBidi"/>
          <w:b w:val="0"/>
          <w:bCs w:val="0"/>
          <w:iCs/>
          <w:sz w:val="24"/>
          <w:lang w:eastAsia="en-US"/>
        </w:rPr>
        <w:t xml:space="preserve">Приказ Министерства труда и социальной </w:t>
      </w:r>
      <w:r w:rsidRPr="008446E9">
        <w:rPr>
          <w:rFonts w:eastAsiaTheme="minorHAnsi" w:cstheme="minorBidi"/>
          <w:b w:val="0"/>
          <w:bCs w:val="0"/>
          <w:iCs/>
          <w:sz w:val="24"/>
          <w:lang w:eastAsia="en-US"/>
        </w:rPr>
        <w:t>защиты Российской Федерации от 02 апреля 2024г. № 170</w:t>
      </w:r>
      <w:r w:rsidRPr="008446E9">
        <w:rPr>
          <w:rFonts w:eastAsiaTheme="minorHAnsi" w:cstheme="minorBidi"/>
          <w:b w:val="0"/>
          <w:bCs w:val="0"/>
          <w:iCs/>
          <w:sz w:val="24"/>
          <w:lang w:eastAsia="en-US"/>
        </w:rPr>
        <w:t>н «Об утверждении профессионального стандарта «Специалист по техническому обслуживанию и ремонту мехатронных систем автотранспортных средств и их компонентов в автомобилестроении</w:t>
      </w:r>
      <w:r w:rsidR="008D708B">
        <w:rPr>
          <w:rFonts w:eastAsiaTheme="minorHAnsi" w:cstheme="minorBidi"/>
          <w:b w:val="0"/>
          <w:bCs w:val="0"/>
          <w:iCs/>
          <w:sz w:val="24"/>
          <w:lang w:eastAsia="en-US"/>
        </w:rPr>
        <w:t>»</w:t>
      </w:r>
    </w:p>
    <w:p w14:paraId="2CE4A3A2" w14:textId="176F43A1" w:rsidR="00F03750" w:rsidRPr="00914BA5" w:rsidRDefault="000E171F" w:rsidP="009E0DB4">
      <w:pPr>
        <w:suppressAutoHyphens/>
        <w:ind w:firstLine="567"/>
        <w:jc w:val="both"/>
        <w:rPr>
          <w:rFonts w:cs="Times New Roman"/>
          <w:sz w:val="24"/>
          <w:szCs w:val="24"/>
        </w:rPr>
      </w:pPr>
      <w:r w:rsidRPr="00914BA5">
        <w:rPr>
          <w:rFonts w:cs="Times New Roman"/>
          <w:sz w:val="24"/>
          <w:szCs w:val="24"/>
        </w:rPr>
        <w:t xml:space="preserve">- Устав </w:t>
      </w:r>
      <w:r w:rsidR="00F03750" w:rsidRPr="00914BA5">
        <w:rPr>
          <w:rFonts w:cs="Times New Roman"/>
          <w:sz w:val="24"/>
          <w:szCs w:val="24"/>
        </w:rPr>
        <w:t>ГБПОУ ИО «ИКАТ и ДС».</w:t>
      </w:r>
    </w:p>
    <w:p w14:paraId="20EA8572" w14:textId="341E96CA" w:rsidR="005443DA" w:rsidRPr="00914BA5" w:rsidRDefault="005443DA" w:rsidP="009E0DB4">
      <w:pPr>
        <w:ind w:firstLine="567"/>
        <w:jc w:val="both"/>
        <w:rPr>
          <w:rFonts w:cs="Times New Roman"/>
          <w:sz w:val="24"/>
          <w:szCs w:val="24"/>
        </w:rPr>
      </w:pPr>
      <w:r w:rsidRPr="00914BA5">
        <w:rPr>
          <w:rFonts w:cs="Times New Roman"/>
          <w:sz w:val="24"/>
          <w:szCs w:val="24"/>
        </w:rPr>
        <w:t xml:space="preserve">- </w:t>
      </w:r>
      <w:r w:rsidR="003A68FB" w:rsidRPr="00914BA5">
        <w:rPr>
          <w:rFonts w:cs="Times New Roman"/>
          <w:sz w:val="24"/>
          <w:szCs w:val="24"/>
        </w:rPr>
        <w:t>Локальные нормативные акты ГБПОУ ИО «ИКАТ и ДС».</w:t>
      </w:r>
    </w:p>
    <w:p w14:paraId="730E9E59" w14:textId="77777777" w:rsidR="00914BA5" w:rsidRPr="00914BA5" w:rsidRDefault="00914BA5" w:rsidP="005443DA">
      <w:pPr>
        <w:pStyle w:val="a5"/>
        <w:suppressAutoHyphens/>
        <w:rPr>
          <w:b/>
          <w:sz w:val="24"/>
          <w:szCs w:val="24"/>
        </w:rPr>
      </w:pPr>
    </w:p>
    <w:p w14:paraId="1BFA7DC7" w14:textId="654555FA" w:rsidR="005443DA" w:rsidRDefault="000E171F" w:rsidP="005443DA">
      <w:pPr>
        <w:pStyle w:val="a5"/>
        <w:suppressAutoHyphens/>
        <w:rPr>
          <w:b/>
          <w:sz w:val="24"/>
          <w:szCs w:val="24"/>
        </w:rPr>
      </w:pPr>
      <w:r w:rsidRPr="00914BA5">
        <w:rPr>
          <w:b/>
          <w:sz w:val="24"/>
          <w:szCs w:val="24"/>
        </w:rPr>
        <w:t>Раздел 2. Общая характеристика образовательной программы</w:t>
      </w:r>
    </w:p>
    <w:p w14:paraId="30005327" w14:textId="77777777" w:rsidR="009E0DB4" w:rsidRDefault="009E0DB4" w:rsidP="009E0DB4">
      <w:pPr>
        <w:pStyle w:val="a5"/>
        <w:suppressAutoHyphens/>
        <w:ind w:left="0" w:firstLine="567"/>
        <w:rPr>
          <w:b/>
          <w:sz w:val="24"/>
          <w:szCs w:val="24"/>
        </w:rPr>
      </w:pPr>
    </w:p>
    <w:p w14:paraId="11BDB99D" w14:textId="756746A6" w:rsidR="000E171F" w:rsidRPr="009E0DB4" w:rsidRDefault="009E0DB4" w:rsidP="009E0DB4">
      <w:pPr>
        <w:widowControl w:val="0"/>
        <w:autoSpaceDE w:val="0"/>
        <w:autoSpaceDN w:val="0"/>
        <w:adjustRightInd w:val="0"/>
        <w:ind w:firstLine="426"/>
        <w:jc w:val="both"/>
        <w:rPr>
          <w:sz w:val="24"/>
          <w:szCs w:val="24"/>
        </w:rPr>
      </w:pPr>
      <w:r>
        <w:rPr>
          <w:sz w:val="24"/>
          <w:szCs w:val="24"/>
        </w:rPr>
        <w:t>Обучение по образовательной программе в образовательной организации осуществляется в очной и заочной формах обучения.</w:t>
      </w:r>
    </w:p>
    <w:p w14:paraId="61A0AD83" w14:textId="77777777" w:rsidR="009E0DB4" w:rsidRDefault="009E0DB4" w:rsidP="009E0DB4">
      <w:pPr>
        <w:widowControl w:val="0"/>
        <w:autoSpaceDE w:val="0"/>
        <w:autoSpaceDN w:val="0"/>
        <w:adjustRightInd w:val="0"/>
        <w:ind w:firstLine="567"/>
        <w:jc w:val="both"/>
        <w:rPr>
          <w:sz w:val="24"/>
          <w:szCs w:val="24"/>
        </w:rPr>
      </w:pPr>
      <w:r>
        <w:rPr>
          <w:sz w:val="24"/>
          <w:szCs w:val="24"/>
        </w:rPr>
        <w:t>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14:paraId="6C2D59AC" w14:textId="77777777" w:rsidR="009E0DB4" w:rsidRDefault="009E0DB4" w:rsidP="009E0DB4">
      <w:pPr>
        <w:widowControl w:val="0"/>
        <w:autoSpaceDE w:val="0"/>
        <w:autoSpaceDN w:val="0"/>
        <w:adjustRightInd w:val="0"/>
        <w:ind w:firstLine="567"/>
        <w:jc w:val="both"/>
        <w:rPr>
          <w:sz w:val="24"/>
          <w:szCs w:val="24"/>
        </w:rPr>
      </w:pPr>
      <w:r>
        <w:rPr>
          <w:sz w:val="24"/>
          <w:szCs w:val="24"/>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14:paraId="08140197" w14:textId="77777777" w:rsidR="009E0DB4" w:rsidRDefault="009E0DB4" w:rsidP="009E0DB4">
      <w:pPr>
        <w:widowControl w:val="0"/>
        <w:autoSpaceDE w:val="0"/>
        <w:autoSpaceDN w:val="0"/>
        <w:adjustRightInd w:val="0"/>
        <w:ind w:firstLine="567"/>
        <w:jc w:val="both"/>
        <w:rPr>
          <w:sz w:val="24"/>
          <w:szCs w:val="24"/>
        </w:rPr>
      </w:pPr>
      <w:r>
        <w:rPr>
          <w:sz w:val="24"/>
          <w:szCs w:val="24"/>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4E198467" w14:textId="2B4EF3C5" w:rsidR="000E171F" w:rsidRDefault="000E171F" w:rsidP="009E0DB4">
      <w:pPr>
        <w:ind w:firstLine="567"/>
        <w:jc w:val="both"/>
        <w:rPr>
          <w:sz w:val="24"/>
          <w:szCs w:val="24"/>
        </w:rPr>
      </w:pPr>
      <w:r w:rsidRPr="00914BA5">
        <w:rPr>
          <w:sz w:val="24"/>
          <w:szCs w:val="24"/>
        </w:rPr>
        <w:t>Квалификация, присваиваемая выпускникам образовательной программы</w:t>
      </w:r>
      <w:r w:rsidR="00A01C47" w:rsidRPr="00914BA5">
        <w:rPr>
          <w:sz w:val="24"/>
          <w:szCs w:val="24"/>
        </w:rPr>
        <w:t>,</w:t>
      </w:r>
      <w:r w:rsidRPr="00914BA5">
        <w:rPr>
          <w:sz w:val="24"/>
          <w:szCs w:val="24"/>
        </w:rPr>
        <w:t xml:space="preserve"> </w:t>
      </w:r>
      <w:r w:rsidR="00800712" w:rsidRPr="00914BA5">
        <w:rPr>
          <w:sz w:val="24"/>
          <w:szCs w:val="24"/>
          <w:u w:val="single"/>
        </w:rPr>
        <w:t>специалист по техническому обслуживанию и ремонту автотранспортных средств</w:t>
      </w:r>
      <w:r w:rsidRPr="00914BA5">
        <w:rPr>
          <w:sz w:val="24"/>
          <w:szCs w:val="24"/>
        </w:rPr>
        <w:t>.</w:t>
      </w:r>
    </w:p>
    <w:p w14:paraId="43F94400" w14:textId="06C29F74" w:rsidR="000E171F" w:rsidRPr="00914BA5" w:rsidRDefault="000E171F" w:rsidP="009E0DB4">
      <w:pPr>
        <w:suppressAutoHyphens/>
        <w:ind w:firstLine="567"/>
        <w:jc w:val="both"/>
        <w:rPr>
          <w:sz w:val="24"/>
          <w:szCs w:val="24"/>
        </w:rPr>
      </w:pPr>
      <w:r w:rsidRPr="00914BA5">
        <w:rPr>
          <w:sz w:val="24"/>
          <w:szCs w:val="24"/>
        </w:rPr>
        <w:t xml:space="preserve">Объем образовательной программы, реализуемой на базе основного общего образования по квалификации: </w:t>
      </w:r>
      <w:r w:rsidR="00397718" w:rsidRPr="00914BA5">
        <w:rPr>
          <w:sz w:val="24"/>
          <w:szCs w:val="24"/>
        </w:rPr>
        <w:t>Специалист</w:t>
      </w:r>
      <w:r w:rsidRPr="00914BA5">
        <w:rPr>
          <w:sz w:val="24"/>
          <w:szCs w:val="24"/>
        </w:rPr>
        <w:t xml:space="preserve"> – </w:t>
      </w:r>
      <w:r w:rsidR="00120D5B" w:rsidRPr="00914BA5">
        <w:rPr>
          <w:sz w:val="24"/>
          <w:szCs w:val="24"/>
        </w:rPr>
        <w:t>5940</w:t>
      </w:r>
      <w:r w:rsidRPr="00914BA5">
        <w:rPr>
          <w:sz w:val="24"/>
          <w:szCs w:val="24"/>
        </w:rPr>
        <w:t xml:space="preserve"> академических часов; со сроком обучения </w:t>
      </w:r>
      <w:r w:rsidR="00120D5B" w:rsidRPr="00914BA5">
        <w:rPr>
          <w:sz w:val="24"/>
          <w:szCs w:val="24"/>
        </w:rPr>
        <w:t>3</w:t>
      </w:r>
      <w:r w:rsidRPr="00914BA5">
        <w:rPr>
          <w:sz w:val="24"/>
          <w:szCs w:val="24"/>
        </w:rPr>
        <w:t xml:space="preserve"> года 10 месяцев.  </w:t>
      </w:r>
    </w:p>
    <w:p w14:paraId="37F76158" w14:textId="77777777" w:rsidR="00563826" w:rsidRPr="00914BA5" w:rsidRDefault="00563826" w:rsidP="009E0DB4">
      <w:pPr>
        <w:suppressAutoHyphens/>
        <w:ind w:firstLine="567"/>
        <w:jc w:val="both"/>
        <w:rPr>
          <w:rFonts w:cs="Times New Roman"/>
          <w:sz w:val="24"/>
          <w:szCs w:val="24"/>
        </w:rPr>
      </w:pPr>
    </w:p>
    <w:p w14:paraId="7FB81C9D" w14:textId="77777777" w:rsidR="000E171F" w:rsidRPr="009E0DB4" w:rsidRDefault="000E171F" w:rsidP="000E171F">
      <w:pPr>
        <w:ind w:firstLine="709"/>
        <w:contextualSpacing/>
        <w:jc w:val="center"/>
        <w:rPr>
          <w:b/>
          <w:sz w:val="24"/>
          <w:szCs w:val="24"/>
        </w:rPr>
      </w:pPr>
      <w:r w:rsidRPr="009E0DB4">
        <w:rPr>
          <w:b/>
          <w:sz w:val="24"/>
          <w:szCs w:val="24"/>
        </w:rPr>
        <w:t>Раздел 3. Характеристика профессиональной деятельности выпускника</w:t>
      </w:r>
    </w:p>
    <w:p w14:paraId="552EA839" w14:textId="77777777" w:rsidR="000E171F" w:rsidRPr="009E0DB4" w:rsidRDefault="000E171F" w:rsidP="000E171F">
      <w:pPr>
        <w:spacing w:line="360" w:lineRule="auto"/>
        <w:ind w:firstLine="708"/>
        <w:contextualSpacing/>
        <w:jc w:val="both"/>
        <w:rPr>
          <w:b/>
          <w:sz w:val="24"/>
          <w:szCs w:val="24"/>
        </w:rPr>
      </w:pPr>
    </w:p>
    <w:p w14:paraId="79F86FD7" w14:textId="670145F0" w:rsidR="000E171F" w:rsidRDefault="000E171F" w:rsidP="009E0DB4">
      <w:pPr>
        <w:suppressAutoHyphens/>
        <w:ind w:firstLine="709"/>
        <w:contextualSpacing/>
        <w:jc w:val="both"/>
        <w:rPr>
          <w:sz w:val="24"/>
          <w:szCs w:val="24"/>
        </w:rPr>
      </w:pPr>
      <w:r w:rsidRPr="009E0DB4">
        <w:rPr>
          <w:sz w:val="24"/>
          <w:szCs w:val="24"/>
        </w:rPr>
        <w:t xml:space="preserve">3.1. </w:t>
      </w:r>
      <w:r w:rsidR="009E0DB4">
        <w:rPr>
          <w:sz w:val="24"/>
          <w:szCs w:val="24"/>
        </w:rPr>
        <w:t xml:space="preserve">Области профессиональной деятельности, в которых выпускники, освоившие образовательную программу, могут осуществлять профессиональную деятельность: </w:t>
      </w:r>
      <w:hyperlink r:id="rId9" w:anchor="l24" w:history="1">
        <w:r w:rsidR="009E0DB4" w:rsidRPr="00AF1F51">
          <w:rPr>
            <w:sz w:val="24"/>
            <w:szCs w:val="24"/>
          </w:rPr>
          <w:t>17</w:t>
        </w:r>
      </w:hyperlink>
      <w:r w:rsidR="009E0DB4" w:rsidRPr="00AF1F51">
        <w:rPr>
          <w:sz w:val="24"/>
          <w:szCs w:val="24"/>
        </w:rPr>
        <w:t xml:space="preserve"> </w:t>
      </w:r>
      <w:r w:rsidR="009E0DB4">
        <w:rPr>
          <w:sz w:val="24"/>
          <w:szCs w:val="24"/>
        </w:rPr>
        <w:t xml:space="preserve">Транспорт, </w:t>
      </w:r>
      <w:hyperlink r:id="rId10" w:anchor="l25" w:history="1">
        <w:r w:rsidR="009E0DB4" w:rsidRPr="00AF1F51">
          <w:rPr>
            <w:sz w:val="24"/>
            <w:szCs w:val="24"/>
          </w:rPr>
          <w:t>31</w:t>
        </w:r>
      </w:hyperlink>
      <w:r w:rsidR="009E0DB4">
        <w:rPr>
          <w:sz w:val="24"/>
          <w:szCs w:val="24"/>
        </w:rPr>
        <w:t xml:space="preserve"> Автомобилестроение, </w:t>
      </w:r>
      <w:hyperlink r:id="rId11" w:anchor="l25" w:history="1">
        <w:r w:rsidR="009E0DB4" w:rsidRPr="00AF1F51">
          <w:rPr>
            <w:sz w:val="24"/>
            <w:szCs w:val="24"/>
          </w:rPr>
          <w:t>33</w:t>
        </w:r>
      </w:hyperlink>
      <w:r w:rsidR="009E0DB4">
        <w:rPr>
          <w:sz w:val="24"/>
          <w:szCs w:val="24"/>
        </w:rPr>
        <w:t xml:space="preserve">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9E0DB4">
        <w:rPr>
          <w:sz w:val="24"/>
          <w:szCs w:val="24"/>
        </w:rPr>
        <w:t>.</w:t>
      </w:r>
    </w:p>
    <w:p w14:paraId="36E4EF84" w14:textId="16823E3C" w:rsidR="00AF1F51" w:rsidRPr="00AF1F51" w:rsidRDefault="00AF1F51" w:rsidP="009E0DB4">
      <w:pPr>
        <w:suppressAutoHyphens/>
        <w:ind w:firstLine="709"/>
        <w:contextualSpacing/>
        <w:jc w:val="both"/>
        <w:rPr>
          <w:sz w:val="24"/>
          <w:szCs w:val="24"/>
        </w:rPr>
      </w:pPr>
      <w:r w:rsidRPr="00AF1F51">
        <w:rPr>
          <w:sz w:val="24"/>
          <w:szCs w:val="24"/>
        </w:rPr>
        <w:t>3</w:t>
      </w:r>
      <w:r>
        <w:rPr>
          <w:sz w:val="24"/>
          <w:szCs w:val="24"/>
        </w:rPr>
        <w:t xml:space="preserve">.2. Основные виды деятельности соответствуют осваиваемым профессиональным модулям </w:t>
      </w:r>
    </w:p>
    <w:p w14:paraId="46379EB3" w14:textId="1D9A3148" w:rsidR="00C473B1" w:rsidRPr="009E0DB4" w:rsidRDefault="00C473B1" w:rsidP="00AF1F51">
      <w:pPr>
        <w:suppressAutoHyphens/>
        <w:jc w:val="both"/>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260"/>
        <w:gridCol w:w="2381"/>
      </w:tblGrid>
      <w:tr w:rsidR="00397718" w:rsidRPr="003F2DA4" w14:paraId="02A3AE91" w14:textId="77777777" w:rsidTr="003A68FB">
        <w:trPr>
          <w:trHeight w:val="637"/>
        </w:trPr>
        <w:tc>
          <w:tcPr>
            <w:tcW w:w="3539" w:type="dxa"/>
            <w:vMerge w:val="restart"/>
          </w:tcPr>
          <w:p w14:paraId="1997C878" w14:textId="77777777" w:rsidR="00397718" w:rsidRPr="0089740A" w:rsidRDefault="00397718" w:rsidP="003A68FB">
            <w:pPr>
              <w:suppressAutoHyphens/>
              <w:jc w:val="both"/>
              <w:rPr>
                <w:b/>
                <w:bCs/>
                <w:sz w:val="24"/>
                <w:szCs w:val="24"/>
              </w:rPr>
            </w:pPr>
            <w:r w:rsidRPr="0089740A">
              <w:rPr>
                <w:b/>
                <w:bCs/>
                <w:sz w:val="24"/>
                <w:szCs w:val="24"/>
              </w:rPr>
              <w:t>Наименование основных видов деятельности</w:t>
            </w:r>
          </w:p>
        </w:tc>
        <w:tc>
          <w:tcPr>
            <w:tcW w:w="3260" w:type="dxa"/>
            <w:vMerge w:val="restart"/>
          </w:tcPr>
          <w:p w14:paraId="50637D68" w14:textId="77777777" w:rsidR="00397718" w:rsidRPr="0089740A" w:rsidRDefault="00397718" w:rsidP="003A68FB">
            <w:pPr>
              <w:suppressAutoHyphens/>
              <w:jc w:val="both"/>
              <w:rPr>
                <w:b/>
                <w:bCs/>
                <w:sz w:val="24"/>
                <w:szCs w:val="24"/>
              </w:rPr>
            </w:pPr>
            <w:r w:rsidRPr="0089740A">
              <w:rPr>
                <w:b/>
                <w:bCs/>
                <w:sz w:val="24"/>
                <w:szCs w:val="24"/>
              </w:rPr>
              <w:t>Наименование профессиональных модулей</w:t>
            </w:r>
          </w:p>
        </w:tc>
        <w:tc>
          <w:tcPr>
            <w:tcW w:w="2381" w:type="dxa"/>
          </w:tcPr>
          <w:p w14:paraId="13CEE13D" w14:textId="77777777" w:rsidR="00397718" w:rsidRPr="0089740A" w:rsidRDefault="00397718" w:rsidP="003A68FB">
            <w:pPr>
              <w:suppressAutoHyphens/>
              <w:jc w:val="both"/>
              <w:rPr>
                <w:b/>
                <w:bCs/>
                <w:sz w:val="24"/>
                <w:szCs w:val="24"/>
              </w:rPr>
            </w:pPr>
            <w:r w:rsidRPr="0089740A">
              <w:rPr>
                <w:b/>
                <w:bCs/>
                <w:sz w:val="24"/>
                <w:szCs w:val="24"/>
              </w:rPr>
              <w:t xml:space="preserve">Квалификации/ сочетания квалификаций </w:t>
            </w:r>
          </w:p>
        </w:tc>
      </w:tr>
      <w:tr w:rsidR="00397718" w:rsidRPr="003F2DA4" w14:paraId="3F63CABE" w14:textId="77777777" w:rsidTr="003A68FB">
        <w:tc>
          <w:tcPr>
            <w:tcW w:w="3539" w:type="dxa"/>
            <w:vMerge/>
          </w:tcPr>
          <w:p w14:paraId="5C6C9623" w14:textId="77777777" w:rsidR="00397718" w:rsidRPr="0089740A" w:rsidRDefault="00397718" w:rsidP="003A68FB">
            <w:pPr>
              <w:suppressAutoHyphens/>
              <w:jc w:val="both"/>
              <w:rPr>
                <w:b/>
                <w:bCs/>
                <w:sz w:val="24"/>
                <w:szCs w:val="24"/>
              </w:rPr>
            </w:pPr>
          </w:p>
        </w:tc>
        <w:tc>
          <w:tcPr>
            <w:tcW w:w="3260" w:type="dxa"/>
            <w:vMerge/>
          </w:tcPr>
          <w:p w14:paraId="4CC8B607" w14:textId="77777777" w:rsidR="00397718" w:rsidRPr="0089740A" w:rsidRDefault="00397718" w:rsidP="003A68FB">
            <w:pPr>
              <w:suppressAutoHyphens/>
              <w:jc w:val="both"/>
              <w:rPr>
                <w:b/>
                <w:bCs/>
                <w:i/>
                <w:sz w:val="24"/>
                <w:szCs w:val="24"/>
              </w:rPr>
            </w:pPr>
          </w:p>
        </w:tc>
        <w:tc>
          <w:tcPr>
            <w:tcW w:w="2381" w:type="dxa"/>
          </w:tcPr>
          <w:p w14:paraId="4AFBF7F2" w14:textId="10E456D1" w:rsidR="00397718" w:rsidRPr="0089740A" w:rsidRDefault="00800712" w:rsidP="003A68FB">
            <w:pPr>
              <w:suppressAutoHyphens/>
              <w:jc w:val="both"/>
              <w:rPr>
                <w:b/>
                <w:bCs/>
                <w:i/>
                <w:sz w:val="24"/>
                <w:szCs w:val="24"/>
              </w:rPr>
            </w:pPr>
            <w:r w:rsidRPr="0089740A">
              <w:rPr>
                <w:b/>
                <w:bCs/>
                <w:color w:val="333333"/>
                <w:sz w:val="24"/>
                <w:szCs w:val="24"/>
                <w:shd w:val="clear" w:color="auto" w:fill="FFFFFF"/>
              </w:rPr>
              <w:t>специалист по техническому обслуживанию и ремонту автотранспортных средств</w:t>
            </w:r>
          </w:p>
        </w:tc>
      </w:tr>
      <w:tr w:rsidR="00397718" w:rsidRPr="003F2DA4" w14:paraId="5F52E25B" w14:textId="77777777" w:rsidTr="003A68FB">
        <w:trPr>
          <w:trHeight w:val="940"/>
        </w:trPr>
        <w:tc>
          <w:tcPr>
            <w:tcW w:w="3539" w:type="dxa"/>
          </w:tcPr>
          <w:p w14:paraId="0D7E743D" w14:textId="77777777" w:rsidR="009C0769" w:rsidRPr="009C0769" w:rsidRDefault="009C0769" w:rsidP="009C0769">
            <w:pPr>
              <w:suppressAutoHyphens/>
              <w:jc w:val="both"/>
              <w:rPr>
                <w:sz w:val="24"/>
                <w:szCs w:val="24"/>
              </w:rPr>
            </w:pPr>
            <w:r w:rsidRPr="009C0769">
              <w:rPr>
                <w:sz w:val="24"/>
                <w:szCs w:val="24"/>
              </w:rPr>
              <w:lastRenderedPageBreak/>
              <w:t xml:space="preserve">диагностика, техническое </w:t>
            </w:r>
          </w:p>
          <w:p w14:paraId="473E0740" w14:textId="77777777" w:rsidR="009C0769" w:rsidRPr="009C0769" w:rsidRDefault="009C0769" w:rsidP="009C0769">
            <w:pPr>
              <w:suppressAutoHyphens/>
              <w:jc w:val="both"/>
              <w:rPr>
                <w:sz w:val="24"/>
                <w:szCs w:val="24"/>
              </w:rPr>
            </w:pPr>
            <w:r w:rsidRPr="009C0769">
              <w:rPr>
                <w:sz w:val="24"/>
                <w:szCs w:val="24"/>
              </w:rPr>
              <w:t xml:space="preserve">обслуживание и ремонт </w:t>
            </w:r>
          </w:p>
          <w:p w14:paraId="31A8F9D8" w14:textId="77777777" w:rsidR="009C0769" w:rsidRPr="009C0769" w:rsidRDefault="009C0769" w:rsidP="009C0769">
            <w:pPr>
              <w:suppressAutoHyphens/>
              <w:jc w:val="both"/>
              <w:rPr>
                <w:sz w:val="24"/>
                <w:szCs w:val="24"/>
              </w:rPr>
            </w:pPr>
            <w:r w:rsidRPr="009C0769">
              <w:rPr>
                <w:sz w:val="24"/>
                <w:szCs w:val="24"/>
              </w:rPr>
              <w:t xml:space="preserve">автотранспортных средств </w:t>
            </w:r>
          </w:p>
          <w:p w14:paraId="41CFDFDB" w14:textId="3A8593E8" w:rsidR="00397718" w:rsidRPr="00940004" w:rsidRDefault="009C0769" w:rsidP="009C0769">
            <w:pPr>
              <w:suppressAutoHyphens/>
              <w:jc w:val="both"/>
              <w:rPr>
                <w:i/>
                <w:sz w:val="24"/>
                <w:szCs w:val="24"/>
              </w:rPr>
            </w:pPr>
            <w:r w:rsidRPr="009C0769">
              <w:rPr>
                <w:sz w:val="24"/>
                <w:szCs w:val="24"/>
              </w:rPr>
              <w:t xml:space="preserve">и их компонентов </w:t>
            </w:r>
          </w:p>
        </w:tc>
        <w:tc>
          <w:tcPr>
            <w:tcW w:w="3260" w:type="dxa"/>
          </w:tcPr>
          <w:p w14:paraId="0748F78D" w14:textId="77777777" w:rsidR="000B46EC" w:rsidRPr="000B46EC" w:rsidRDefault="000B46EC" w:rsidP="000B46EC">
            <w:pPr>
              <w:suppressAutoHyphens/>
              <w:jc w:val="both"/>
              <w:rPr>
                <w:sz w:val="24"/>
                <w:szCs w:val="24"/>
              </w:rPr>
            </w:pPr>
            <w:r w:rsidRPr="000B46EC">
              <w:rPr>
                <w:sz w:val="24"/>
                <w:szCs w:val="24"/>
              </w:rPr>
              <w:t xml:space="preserve">Диагностика, техническое обслуживание и ремонт </w:t>
            </w:r>
          </w:p>
          <w:p w14:paraId="2E014FF5" w14:textId="154D9A31" w:rsidR="00397718" w:rsidRPr="00940004" w:rsidRDefault="000B46EC" w:rsidP="000B46EC">
            <w:pPr>
              <w:suppressAutoHyphens/>
              <w:jc w:val="both"/>
              <w:rPr>
                <w:sz w:val="24"/>
                <w:szCs w:val="24"/>
              </w:rPr>
            </w:pPr>
            <w:r w:rsidRPr="000B46EC">
              <w:rPr>
                <w:sz w:val="24"/>
                <w:szCs w:val="24"/>
              </w:rPr>
              <w:t>автотранспортных средств и их компонентов</w:t>
            </w:r>
          </w:p>
        </w:tc>
        <w:tc>
          <w:tcPr>
            <w:tcW w:w="2381" w:type="dxa"/>
          </w:tcPr>
          <w:p w14:paraId="0365469F" w14:textId="77777777" w:rsidR="00397718" w:rsidRPr="00940004" w:rsidRDefault="00397718" w:rsidP="003A68FB">
            <w:pPr>
              <w:suppressAutoHyphens/>
              <w:jc w:val="both"/>
              <w:rPr>
                <w:sz w:val="24"/>
                <w:szCs w:val="24"/>
              </w:rPr>
            </w:pPr>
            <w:r w:rsidRPr="00940004">
              <w:rPr>
                <w:sz w:val="24"/>
                <w:szCs w:val="24"/>
              </w:rPr>
              <w:t>Осваивается</w:t>
            </w:r>
          </w:p>
        </w:tc>
      </w:tr>
      <w:tr w:rsidR="00397718" w:rsidRPr="003F2DA4" w14:paraId="704D9499" w14:textId="77777777" w:rsidTr="003A68FB">
        <w:tc>
          <w:tcPr>
            <w:tcW w:w="3539" w:type="dxa"/>
          </w:tcPr>
          <w:p w14:paraId="20BDE5D9" w14:textId="77777777" w:rsidR="009C0769" w:rsidRPr="009C0769" w:rsidRDefault="009C0769" w:rsidP="009C0769">
            <w:pPr>
              <w:suppressAutoHyphens/>
              <w:jc w:val="both"/>
              <w:rPr>
                <w:sz w:val="24"/>
                <w:szCs w:val="24"/>
              </w:rPr>
            </w:pPr>
            <w:r w:rsidRPr="009C0769">
              <w:rPr>
                <w:sz w:val="24"/>
                <w:szCs w:val="24"/>
              </w:rPr>
              <w:t xml:space="preserve">руководство выполнением </w:t>
            </w:r>
          </w:p>
          <w:p w14:paraId="3027767F" w14:textId="77777777" w:rsidR="009C0769" w:rsidRPr="009C0769" w:rsidRDefault="009C0769" w:rsidP="009C0769">
            <w:pPr>
              <w:suppressAutoHyphens/>
              <w:jc w:val="both"/>
              <w:rPr>
                <w:sz w:val="24"/>
                <w:szCs w:val="24"/>
              </w:rPr>
            </w:pPr>
            <w:r w:rsidRPr="009C0769">
              <w:rPr>
                <w:sz w:val="24"/>
                <w:szCs w:val="24"/>
              </w:rPr>
              <w:t xml:space="preserve">работ по техническому </w:t>
            </w:r>
          </w:p>
          <w:p w14:paraId="74F9B69B" w14:textId="77777777" w:rsidR="009C0769" w:rsidRPr="009C0769" w:rsidRDefault="009C0769" w:rsidP="009C0769">
            <w:pPr>
              <w:suppressAutoHyphens/>
              <w:jc w:val="both"/>
              <w:rPr>
                <w:sz w:val="24"/>
                <w:szCs w:val="24"/>
              </w:rPr>
            </w:pPr>
            <w:r w:rsidRPr="009C0769">
              <w:rPr>
                <w:sz w:val="24"/>
                <w:szCs w:val="24"/>
              </w:rPr>
              <w:t xml:space="preserve">обслуживанию и ремонту </w:t>
            </w:r>
          </w:p>
          <w:p w14:paraId="2ADF5BA9" w14:textId="77777777" w:rsidR="009C0769" w:rsidRPr="009C0769" w:rsidRDefault="009C0769" w:rsidP="009C0769">
            <w:pPr>
              <w:suppressAutoHyphens/>
              <w:jc w:val="both"/>
              <w:rPr>
                <w:sz w:val="24"/>
                <w:szCs w:val="24"/>
              </w:rPr>
            </w:pPr>
            <w:r w:rsidRPr="009C0769">
              <w:rPr>
                <w:sz w:val="24"/>
                <w:szCs w:val="24"/>
              </w:rPr>
              <w:t xml:space="preserve">автотранспортных средств </w:t>
            </w:r>
          </w:p>
          <w:p w14:paraId="007CCAC6" w14:textId="55CC25E7" w:rsidR="00397718" w:rsidRPr="00940004" w:rsidRDefault="009C0769" w:rsidP="009C0769">
            <w:pPr>
              <w:suppressAutoHyphens/>
              <w:jc w:val="both"/>
              <w:rPr>
                <w:sz w:val="24"/>
                <w:szCs w:val="24"/>
              </w:rPr>
            </w:pPr>
            <w:r w:rsidRPr="009C0769">
              <w:rPr>
                <w:sz w:val="24"/>
                <w:szCs w:val="24"/>
              </w:rPr>
              <w:t>и их компонентов</w:t>
            </w:r>
          </w:p>
        </w:tc>
        <w:tc>
          <w:tcPr>
            <w:tcW w:w="3260" w:type="dxa"/>
          </w:tcPr>
          <w:p w14:paraId="457C2CB3" w14:textId="77777777" w:rsidR="000B46EC" w:rsidRPr="000B46EC" w:rsidRDefault="000B46EC" w:rsidP="000B46EC">
            <w:pPr>
              <w:suppressAutoHyphens/>
              <w:jc w:val="both"/>
              <w:rPr>
                <w:sz w:val="24"/>
                <w:szCs w:val="24"/>
              </w:rPr>
            </w:pPr>
            <w:r w:rsidRPr="000B46EC">
              <w:rPr>
                <w:sz w:val="24"/>
                <w:szCs w:val="24"/>
              </w:rPr>
              <w:t xml:space="preserve">Руководство выполнением работ по техническому </w:t>
            </w:r>
          </w:p>
          <w:p w14:paraId="47CBB2E8" w14:textId="77777777" w:rsidR="000B46EC" w:rsidRPr="000B46EC" w:rsidRDefault="000B46EC" w:rsidP="000B46EC">
            <w:pPr>
              <w:suppressAutoHyphens/>
              <w:jc w:val="both"/>
              <w:rPr>
                <w:sz w:val="24"/>
                <w:szCs w:val="24"/>
              </w:rPr>
            </w:pPr>
            <w:r w:rsidRPr="000B46EC">
              <w:rPr>
                <w:sz w:val="24"/>
                <w:szCs w:val="24"/>
              </w:rPr>
              <w:t xml:space="preserve">обслуживанию и ремонту автотранспортных </w:t>
            </w:r>
          </w:p>
          <w:p w14:paraId="4E7BBEEF" w14:textId="6C9B4CFD" w:rsidR="00397718" w:rsidRPr="00940004" w:rsidRDefault="000B46EC" w:rsidP="000B46EC">
            <w:pPr>
              <w:suppressAutoHyphens/>
              <w:jc w:val="both"/>
              <w:rPr>
                <w:sz w:val="24"/>
                <w:szCs w:val="24"/>
              </w:rPr>
            </w:pPr>
            <w:r w:rsidRPr="000B46EC">
              <w:rPr>
                <w:sz w:val="24"/>
                <w:szCs w:val="24"/>
              </w:rPr>
              <w:t>средств и их компонентов</w:t>
            </w:r>
          </w:p>
        </w:tc>
        <w:tc>
          <w:tcPr>
            <w:tcW w:w="2381" w:type="dxa"/>
          </w:tcPr>
          <w:p w14:paraId="7C58A8B8" w14:textId="77777777" w:rsidR="00397718" w:rsidRPr="00940004" w:rsidRDefault="00397718" w:rsidP="003A68FB">
            <w:pPr>
              <w:suppressAutoHyphens/>
              <w:jc w:val="both"/>
              <w:rPr>
                <w:sz w:val="24"/>
                <w:szCs w:val="24"/>
              </w:rPr>
            </w:pPr>
            <w:r w:rsidRPr="00940004">
              <w:rPr>
                <w:sz w:val="24"/>
                <w:szCs w:val="24"/>
              </w:rPr>
              <w:t>Осваивается</w:t>
            </w:r>
          </w:p>
        </w:tc>
      </w:tr>
      <w:tr w:rsidR="00397718" w:rsidRPr="003F2DA4" w14:paraId="481EF7BA" w14:textId="77777777" w:rsidTr="003A68FB">
        <w:tc>
          <w:tcPr>
            <w:tcW w:w="3539" w:type="dxa"/>
          </w:tcPr>
          <w:p w14:paraId="64B4199D" w14:textId="77777777" w:rsidR="000B46EC" w:rsidRPr="000B46EC" w:rsidRDefault="000B46EC" w:rsidP="000B46EC">
            <w:pPr>
              <w:suppressAutoHyphens/>
              <w:jc w:val="both"/>
              <w:rPr>
                <w:sz w:val="24"/>
                <w:szCs w:val="24"/>
              </w:rPr>
            </w:pPr>
            <w:r w:rsidRPr="000B46EC">
              <w:rPr>
                <w:sz w:val="24"/>
                <w:szCs w:val="24"/>
              </w:rPr>
              <w:t xml:space="preserve">взаимодействие с </w:t>
            </w:r>
          </w:p>
          <w:p w14:paraId="6C477A4B" w14:textId="77777777" w:rsidR="000B46EC" w:rsidRPr="000B46EC" w:rsidRDefault="000B46EC" w:rsidP="000B46EC">
            <w:pPr>
              <w:suppressAutoHyphens/>
              <w:jc w:val="both"/>
              <w:rPr>
                <w:sz w:val="24"/>
                <w:szCs w:val="24"/>
              </w:rPr>
            </w:pPr>
            <w:r w:rsidRPr="000B46EC">
              <w:rPr>
                <w:sz w:val="24"/>
                <w:szCs w:val="24"/>
              </w:rPr>
              <w:t xml:space="preserve">потребителями в процессе </w:t>
            </w:r>
          </w:p>
          <w:p w14:paraId="0D2B7C6C" w14:textId="77777777" w:rsidR="000B46EC" w:rsidRPr="000B46EC" w:rsidRDefault="000B46EC" w:rsidP="000B46EC">
            <w:pPr>
              <w:suppressAutoHyphens/>
              <w:jc w:val="both"/>
              <w:rPr>
                <w:sz w:val="24"/>
                <w:szCs w:val="24"/>
              </w:rPr>
            </w:pPr>
            <w:r w:rsidRPr="000B46EC">
              <w:rPr>
                <w:sz w:val="24"/>
                <w:szCs w:val="24"/>
              </w:rPr>
              <w:t xml:space="preserve">оказания услуг по </w:t>
            </w:r>
          </w:p>
          <w:p w14:paraId="5850E15F" w14:textId="77777777" w:rsidR="000B46EC" w:rsidRPr="000B46EC" w:rsidRDefault="000B46EC" w:rsidP="000B46EC">
            <w:pPr>
              <w:suppressAutoHyphens/>
              <w:jc w:val="both"/>
              <w:rPr>
                <w:sz w:val="24"/>
                <w:szCs w:val="24"/>
              </w:rPr>
            </w:pPr>
            <w:r w:rsidRPr="000B46EC">
              <w:rPr>
                <w:sz w:val="24"/>
                <w:szCs w:val="24"/>
              </w:rPr>
              <w:t xml:space="preserve">техническому </w:t>
            </w:r>
          </w:p>
          <w:p w14:paraId="31E2E4CF" w14:textId="77777777" w:rsidR="000B46EC" w:rsidRPr="000B46EC" w:rsidRDefault="000B46EC" w:rsidP="000B46EC">
            <w:pPr>
              <w:suppressAutoHyphens/>
              <w:jc w:val="both"/>
              <w:rPr>
                <w:sz w:val="24"/>
                <w:szCs w:val="24"/>
              </w:rPr>
            </w:pPr>
            <w:r w:rsidRPr="000B46EC">
              <w:rPr>
                <w:sz w:val="24"/>
                <w:szCs w:val="24"/>
              </w:rPr>
              <w:t xml:space="preserve">обслуживанию и ремонту </w:t>
            </w:r>
          </w:p>
          <w:p w14:paraId="6870B73B" w14:textId="77777777" w:rsidR="000B46EC" w:rsidRPr="000B46EC" w:rsidRDefault="000B46EC" w:rsidP="000B46EC">
            <w:pPr>
              <w:suppressAutoHyphens/>
              <w:jc w:val="both"/>
              <w:rPr>
                <w:sz w:val="24"/>
                <w:szCs w:val="24"/>
              </w:rPr>
            </w:pPr>
            <w:r w:rsidRPr="000B46EC">
              <w:rPr>
                <w:sz w:val="24"/>
                <w:szCs w:val="24"/>
              </w:rPr>
              <w:t xml:space="preserve">автотранспортных средств </w:t>
            </w:r>
          </w:p>
          <w:p w14:paraId="6B4AB83A" w14:textId="47325110" w:rsidR="00397718" w:rsidRPr="00940004" w:rsidRDefault="000B46EC" w:rsidP="000B46EC">
            <w:pPr>
              <w:suppressAutoHyphens/>
              <w:jc w:val="both"/>
              <w:rPr>
                <w:sz w:val="24"/>
                <w:szCs w:val="24"/>
              </w:rPr>
            </w:pPr>
            <w:r w:rsidRPr="000B46EC">
              <w:rPr>
                <w:sz w:val="24"/>
                <w:szCs w:val="24"/>
              </w:rPr>
              <w:t>и их компонентов</w:t>
            </w:r>
          </w:p>
        </w:tc>
        <w:tc>
          <w:tcPr>
            <w:tcW w:w="3260" w:type="dxa"/>
          </w:tcPr>
          <w:p w14:paraId="5B7E6A73" w14:textId="77777777" w:rsidR="000B46EC" w:rsidRPr="000B46EC" w:rsidRDefault="000B46EC" w:rsidP="000B46EC">
            <w:pPr>
              <w:suppressAutoHyphens/>
              <w:jc w:val="both"/>
              <w:rPr>
                <w:sz w:val="24"/>
                <w:szCs w:val="24"/>
              </w:rPr>
            </w:pPr>
            <w:r w:rsidRPr="000B46EC">
              <w:rPr>
                <w:sz w:val="24"/>
                <w:szCs w:val="24"/>
              </w:rPr>
              <w:t xml:space="preserve">Взаимодействие с потребителями в процессе </w:t>
            </w:r>
          </w:p>
          <w:p w14:paraId="2C8A72A5" w14:textId="680E0727" w:rsidR="00397718" w:rsidRPr="00940004" w:rsidRDefault="000B46EC" w:rsidP="000B46EC">
            <w:pPr>
              <w:suppressAutoHyphens/>
              <w:jc w:val="both"/>
              <w:rPr>
                <w:sz w:val="24"/>
                <w:szCs w:val="24"/>
              </w:rPr>
            </w:pPr>
            <w:r w:rsidRPr="000B46EC">
              <w:rPr>
                <w:sz w:val="24"/>
                <w:szCs w:val="24"/>
              </w:rPr>
              <w:t>оказания услуг по техническому обслуживанию и ремонту автотранспортных средств и их компонентов</w:t>
            </w:r>
          </w:p>
        </w:tc>
        <w:tc>
          <w:tcPr>
            <w:tcW w:w="2381" w:type="dxa"/>
          </w:tcPr>
          <w:p w14:paraId="565CFB3B" w14:textId="77777777" w:rsidR="00397718" w:rsidRPr="00940004" w:rsidRDefault="00397718" w:rsidP="003A68FB">
            <w:pPr>
              <w:suppressAutoHyphens/>
              <w:jc w:val="both"/>
              <w:rPr>
                <w:sz w:val="24"/>
                <w:szCs w:val="24"/>
              </w:rPr>
            </w:pPr>
            <w:r w:rsidRPr="00940004">
              <w:rPr>
                <w:sz w:val="24"/>
                <w:szCs w:val="24"/>
              </w:rPr>
              <w:t>Осваивается</w:t>
            </w:r>
          </w:p>
        </w:tc>
      </w:tr>
      <w:tr w:rsidR="00397718" w:rsidRPr="003F2DA4" w14:paraId="442CE458" w14:textId="77777777" w:rsidTr="003A68FB">
        <w:tc>
          <w:tcPr>
            <w:tcW w:w="3539" w:type="dxa"/>
          </w:tcPr>
          <w:p w14:paraId="0DE30CB1" w14:textId="77777777" w:rsidR="000B46EC" w:rsidRPr="000B46EC" w:rsidRDefault="000B46EC" w:rsidP="000B46EC">
            <w:pPr>
              <w:suppressAutoHyphens/>
              <w:jc w:val="both"/>
              <w:rPr>
                <w:sz w:val="24"/>
                <w:szCs w:val="24"/>
              </w:rPr>
            </w:pPr>
            <w:r w:rsidRPr="000B46EC">
              <w:rPr>
                <w:sz w:val="24"/>
                <w:szCs w:val="24"/>
              </w:rPr>
              <w:t xml:space="preserve">диагностика, техническое </w:t>
            </w:r>
          </w:p>
          <w:p w14:paraId="5A6A8E22" w14:textId="77777777" w:rsidR="000B46EC" w:rsidRPr="000B46EC" w:rsidRDefault="000B46EC" w:rsidP="000B46EC">
            <w:pPr>
              <w:suppressAutoHyphens/>
              <w:jc w:val="both"/>
              <w:rPr>
                <w:sz w:val="24"/>
                <w:szCs w:val="24"/>
              </w:rPr>
            </w:pPr>
            <w:r w:rsidRPr="000B46EC">
              <w:rPr>
                <w:sz w:val="24"/>
                <w:szCs w:val="24"/>
              </w:rPr>
              <w:t xml:space="preserve">обслуживание и ремонт </w:t>
            </w:r>
          </w:p>
          <w:p w14:paraId="44DB9228" w14:textId="77777777" w:rsidR="000B46EC" w:rsidRPr="000B46EC" w:rsidRDefault="000B46EC" w:rsidP="000B46EC">
            <w:pPr>
              <w:suppressAutoHyphens/>
              <w:jc w:val="both"/>
              <w:rPr>
                <w:sz w:val="24"/>
                <w:szCs w:val="24"/>
              </w:rPr>
            </w:pPr>
            <w:r w:rsidRPr="000B46EC">
              <w:rPr>
                <w:sz w:val="24"/>
                <w:szCs w:val="24"/>
              </w:rPr>
              <w:t xml:space="preserve">автотранспортных средств </w:t>
            </w:r>
          </w:p>
          <w:p w14:paraId="6712669F" w14:textId="3682E046" w:rsidR="00397718" w:rsidRPr="00940004" w:rsidRDefault="000B46EC" w:rsidP="000B46EC">
            <w:pPr>
              <w:suppressAutoHyphens/>
              <w:jc w:val="both"/>
              <w:rPr>
                <w:sz w:val="24"/>
                <w:szCs w:val="24"/>
              </w:rPr>
            </w:pPr>
            <w:r w:rsidRPr="000B46EC">
              <w:rPr>
                <w:sz w:val="24"/>
                <w:szCs w:val="24"/>
              </w:rPr>
              <w:t>и их компонентов</w:t>
            </w:r>
          </w:p>
        </w:tc>
        <w:tc>
          <w:tcPr>
            <w:tcW w:w="3260" w:type="dxa"/>
          </w:tcPr>
          <w:p w14:paraId="76F17296" w14:textId="77777777" w:rsidR="004C15FF" w:rsidRPr="004C15FF" w:rsidRDefault="004C15FF" w:rsidP="004C15FF">
            <w:pPr>
              <w:suppressAutoHyphens/>
              <w:jc w:val="both"/>
              <w:rPr>
                <w:sz w:val="24"/>
                <w:szCs w:val="24"/>
              </w:rPr>
            </w:pPr>
            <w:r w:rsidRPr="004C15FF">
              <w:rPr>
                <w:sz w:val="24"/>
                <w:szCs w:val="24"/>
              </w:rPr>
              <w:t xml:space="preserve">Выполнение работ по профессиям рабочих, </w:t>
            </w:r>
          </w:p>
          <w:p w14:paraId="27C5D689" w14:textId="77777777" w:rsidR="004C15FF" w:rsidRPr="004C15FF" w:rsidRDefault="004C15FF" w:rsidP="004C15FF">
            <w:pPr>
              <w:suppressAutoHyphens/>
              <w:jc w:val="both"/>
              <w:rPr>
                <w:sz w:val="24"/>
                <w:szCs w:val="24"/>
              </w:rPr>
            </w:pPr>
            <w:r w:rsidRPr="004C15FF">
              <w:rPr>
                <w:sz w:val="24"/>
                <w:szCs w:val="24"/>
              </w:rPr>
              <w:t xml:space="preserve">должностям служащих: 18511 Слесарь по ремонту </w:t>
            </w:r>
          </w:p>
          <w:p w14:paraId="47F7C99D" w14:textId="6BC40AED" w:rsidR="00397718" w:rsidRPr="00940004" w:rsidRDefault="004C15FF" w:rsidP="004C15FF">
            <w:pPr>
              <w:suppressAutoHyphens/>
              <w:jc w:val="both"/>
              <w:rPr>
                <w:sz w:val="24"/>
                <w:szCs w:val="24"/>
              </w:rPr>
            </w:pPr>
            <w:r w:rsidRPr="004C15FF">
              <w:rPr>
                <w:sz w:val="24"/>
                <w:szCs w:val="24"/>
              </w:rPr>
              <w:t>автомобилей</w:t>
            </w:r>
          </w:p>
        </w:tc>
        <w:tc>
          <w:tcPr>
            <w:tcW w:w="2381" w:type="dxa"/>
          </w:tcPr>
          <w:p w14:paraId="07FE5C70" w14:textId="77777777" w:rsidR="00397718" w:rsidRPr="00940004" w:rsidRDefault="00397718" w:rsidP="003A68FB">
            <w:pPr>
              <w:suppressAutoHyphens/>
              <w:jc w:val="both"/>
              <w:rPr>
                <w:sz w:val="24"/>
                <w:szCs w:val="24"/>
              </w:rPr>
            </w:pPr>
            <w:r w:rsidRPr="00940004">
              <w:rPr>
                <w:sz w:val="24"/>
                <w:szCs w:val="24"/>
              </w:rPr>
              <w:t>Осваивается</w:t>
            </w:r>
          </w:p>
        </w:tc>
      </w:tr>
    </w:tbl>
    <w:p w14:paraId="3B25E313" w14:textId="77777777" w:rsidR="00397718" w:rsidRPr="00F6544E" w:rsidRDefault="00397718" w:rsidP="000E171F">
      <w:pPr>
        <w:suppressAutoHyphens/>
        <w:ind w:firstLine="708"/>
        <w:jc w:val="both"/>
        <w:rPr>
          <w:rFonts w:cs="Times New Roman"/>
          <w:szCs w:val="28"/>
        </w:rPr>
      </w:pPr>
    </w:p>
    <w:p w14:paraId="40A4CA7B" w14:textId="77777777" w:rsidR="000F3FA0" w:rsidRPr="00F6544E" w:rsidRDefault="000F3FA0" w:rsidP="00A505DB">
      <w:pPr>
        <w:pStyle w:val="ConsPlusNormal"/>
        <w:ind w:firstLine="0"/>
        <w:jc w:val="both"/>
        <w:rPr>
          <w:rFonts w:ascii="Times New Roman" w:hAnsi="Times New Roman" w:cs="Times New Roman"/>
          <w:szCs w:val="28"/>
        </w:rPr>
      </w:pPr>
    </w:p>
    <w:p w14:paraId="7448F129" w14:textId="6E317A96" w:rsidR="002C4EEA" w:rsidRPr="00AF1F51" w:rsidRDefault="002C4EEA" w:rsidP="00AF1F51">
      <w:pPr>
        <w:contextualSpacing/>
        <w:jc w:val="center"/>
        <w:rPr>
          <w:b/>
          <w:sz w:val="24"/>
          <w:szCs w:val="24"/>
        </w:rPr>
      </w:pPr>
      <w:r w:rsidRPr="00AF1F51">
        <w:rPr>
          <w:b/>
          <w:sz w:val="24"/>
          <w:szCs w:val="24"/>
        </w:rPr>
        <w:t>Раздел 4. Планируемые результаты освоения образовательной программы</w:t>
      </w:r>
    </w:p>
    <w:p w14:paraId="619E5EF9" w14:textId="1E877FA8" w:rsidR="00914BA5" w:rsidRPr="00AF1F51" w:rsidRDefault="00914BA5" w:rsidP="00914BA5">
      <w:pPr>
        <w:contextualSpacing/>
        <w:rPr>
          <w:b/>
          <w:sz w:val="24"/>
          <w:szCs w:val="24"/>
        </w:rPr>
      </w:pPr>
    </w:p>
    <w:p w14:paraId="0659FFB8" w14:textId="10E55B65" w:rsidR="00914BA5" w:rsidRDefault="00914BA5" w:rsidP="00914BA5">
      <w:pPr>
        <w:widowControl w:val="0"/>
        <w:autoSpaceDE w:val="0"/>
        <w:autoSpaceDN w:val="0"/>
        <w:adjustRightInd w:val="0"/>
        <w:ind w:firstLine="567"/>
        <w:jc w:val="both"/>
        <w:rPr>
          <w:sz w:val="24"/>
          <w:szCs w:val="24"/>
        </w:rPr>
      </w:pPr>
      <w:r>
        <w:rPr>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79731356" w14:textId="77777777" w:rsidR="002B4399" w:rsidRDefault="002B4399" w:rsidP="002B4399">
      <w:pPr>
        <w:suppressAutoHyphens/>
        <w:jc w:val="both"/>
        <w:rPr>
          <w:b/>
          <w:sz w:val="24"/>
          <w:szCs w:val="24"/>
        </w:rPr>
      </w:pPr>
    </w:p>
    <w:p w14:paraId="45B3EA98" w14:textId="2FF4D79A" w:rsidR="00914BA5" w:rsidRPr="002B4399" w:rsidRDefault="002B4399" w:rsidP="002B4399">
      <w:pPr>
        <w:suppressAutoHyphens/>
        <w:jc w:val="both"/>
        <w:rPr>
          <w:b/>
          <w:sz w:val="24"/>
          <w:szCs w:val="24"/>
        </w:rPr>
      </w:pPr>
      <w:r w:rsidRPr="002B4399">
        <w:rPr>
          <w:b/>
          <w:sz w:val="24"/>
          <w:szCs w:val="24"/>
        </w:rPr>
        <w:t>4.1. Общие компетенции</w:t>
      </w:r>
      <w:r>
        <w:rPr>
          <w:b/>
          <w:sz w:val="24"/>
          <w:szCs w:val="24"/>
        </w:rPr>
        <w:t>:</w:t>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p>
    <w:p w14:paraId="223BB542" w14:textId="77777777" w:rsidR="00914BA5" w:rsidRDefault="00914BA5" w:rsidP="00914BA5">
      <w:pPr>
        <w:widowControl w:val="0"/>
        <w:autoSpaceDE w:val="0"/>
        <w:autoSpaceDN w:val="0"/>
        <w:adjustRightInd w:val="0"/>
        <w:ind w:firstLine="567"/>
        <w:jc w:val="both"/>
        <w:rPr>
          <w:sz w:val="24"/>
          <w:szCs w:val="24"/>
        </w:rPr>
      </w:pPr>
      <w:r>
        <w:rPr>
          <w:sz w:val="24"/>
          <w:szCs w:val="24"/>
        </w:rPr>
        <w:t>ОК 01. Выбирать способы решения задач профессиональной деятельности применительно к различным контекстам;</w:t>
      </w:r>
    </w:p>
    <w:p w14:paraId="67A56CAE" w14:textId="77777777" w:rsidR="00914BA5" w:rsidRDefault="00914BA5" w:rsidP="00914BA5">
      <w:pPr>
        <w:widowControl w:val="0"/>
        <w:autoSpaceDE w:val="0"/>
        <w:autoSpaceDN w:val="0"/>
        <w:adjustRightInd w:val="0"/>
        <w:ind w:firstLine="567"/>
        <w:jc w:val="both"/>
        <w:rPr>
          <w:sz w:val="24"/>
          <w:szCs w:val="24"/>
        </w:rPr>
      </w:pPr>
      <w:r>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4748E5" w14:textId="77777777" w:rsidR="00914BA5" w:rsidRDefault="00914BA5" w:rsidP="00914BA5">
      <w:pPr>
        <w:widowControl w:val="0"/>
        <w:autoSpaceDE w:val="0"/>
        <w:autoSpaceDN w:val="0"/>
        <w:adjustRightInd w:val="0"/>
        <w:ind w:firstLine="567"/>
        <w:jc w:val="both"/>
        <w:rPr>
          <w:sz w:val="24"/>
          <w:szCs w:val="24"/>
        </w:rPr>
      </w:pPr>
      <w:r>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59C4526E" w14:textId="77777777" w:rsidR="00914BA5" w:rsidRDefault="00914BA5" w:rsidP="00914BA5">
      <w:pPr>
        <w:widowControl w:val="0"/>
        <w:autoSpaceDE w:val="0"/>
        <w:autoSpaceDN w:val="0"/>
        <w:adjustRightInd w:val="0"/>
        <w:ind w:firstLine="567"/>
        <w:jc w:val="both"/>
        <w:rPr>
          <w:sz w:val="24"/>
          <w:szCs w:val="24"/>
        </w:rPr>
      </w:pPr>
      <w:r>
        <w:rPr>
          <w:sz w:val="24"/>
          <w:szCs w:val="24"/>
        </w:rPr>
        <w:t>ОК 04. Эффективно взаимодействовать и работать в коллективе и команде;</w:t>
      </w:r>
    </w:p>
    <w:p w14:paraId="5B9B2C9D" w14:textId="77777777" w:rsidR="00914BA5" w:rsidRDefault="00914BA5" w:rsidP="00914BA5">
      <w:pPr>
        <w:widowControl w:val="0"/>
        <w:autoSpaceDE w:val="0"/>
        <w:autoSpaceDN w:val="0"/>
        <w:adjustRightInd w:val="0"/>
        <w:ind w:firstLine="567"/>
        <w:jc w:val="both"/>
        <w:rPr>
          <w:sz w:val="24"/>
          <w:szCs w:val="24"/>
        </w:rPr>
      </w:pPr>
      <w:r>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B0B5707" w14:textId="77777777" w:rsidR="00914BA5" w:rsidRDefault="00914BA5" w:rsidP="00914BA5">
      <w:pPr>
        <w:widowControl w:val="0"/>
        <w:autoSpaceDE w:val="0"/>
        <w:autoSpaceDN w:val="0"/>
        <w:adjustRightInd w:val="0"/>
        <w:ind w:firstLine="567"/>
        <w:jc w:val="both"/>
        <w:rPr>
          <w:sz w:val="24"/>
          <w:szCs w:val="24"/>
        </w:rPr>
      </w:pPr>
      <w:r>
        <w:rPr>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D169923" w14:textId="77777777" w:rsidR="00914BA5" w:rsidRDefault="00914BA5" w:rsidP="00914BA5">
      <w:pPr>
        <w:widowControl w:val="0"/>
        <w:autoSpaceDE w:val="0"/>
        <w:autoSpaceDN w:val="0"/>
        <w:adjustRightInd w:val="0"/>
        <w:ind w:firstLine="567"/>
        <w:jc w:val="both"/>
        <w:rPr>
          <w:sz w:val="24"/>
          <w:szCs w:val="24"/>
        </w:rPr>
      </w:pPr>
      <w:r>
        <w:rPr>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w:t>
      </w:r>
      <w:r>
        <w:rPr>
          <w:sz w:val="24"/>
          <w:szCs w:val="24"/>
        </w:rPr>
        <w:lastRenderedPageBreak/>
        <w:t>эффективно действовать в чрезвычайных ситуациях;</w:t>
      </w:r>
    </w:p>
    <w:p w14:paraId="56FD9547" w14:textId="77777777" w:rsidR="00914BA5" w:rsidRDefault="00914BA5" w:rsidP="00914BA5">
      <w:pPr>
        <w:widowControl w:val="0"/>
        <w:autoSpaceDE w:val="0"/>
        <w:autoSpaceDN w:val="0"/>
        <w:adjustRightInd w:val="0"/>
        <w:ind w:firstLine="567"/>
        <w:jc w:val="both"/>
        <w:rPr>
          <w:sz w:val="24"/>
          <w:szCs w:val="24"/>
        </w:rPr>
      </w:pPr>
      <w:r>
        <w:rPr>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9549C28" w14:textId="2B7A8C07" w:rsidR="00914BA5" w:rsidRDefault="00914BA5" w:rsidP="00914BA5">
      <w:pPr>
        <w:widowControl w:val="0"/>
        <w:autoSpaceDE w:val="0"/>
        <w:autoSpaceDN w:val="0"/>
        <w:adjustRightInd w:val="0"/>
        <w:ind w:firstLine="567"/>
        <w:jc w:val="both"/>
        <w:rPr>
          <w:sz w:val="24"/>
          <w:szCs w:val="24"/>
        </w:rPr>
      </w:pPr>
      <w:r>
        <w:rPr>
          <w:sz w:val="24"/>
          <w:szCs w:val="24"/>
        </w:rPr>
        <w:t>ОК 09. Пользоваться профессиональной документацией на государственном и иностранном языках.</w:t>
      </w:r>
    </w:p>
    <w:p w14:paraId="175AA6BC" w14:textId="77777777" w:rsidR="002B4399" w:rsidRDefault="002B4399" w:rsidP="00914BA5">
      <w:pPr>
        <w:widowControl w:val="0"/>
        <w:autoSpaceDE w:val="0"/>
        <w:autoSpaceDN w:val="0"/>
        <w:adjustRightInd w:val="0"/>
        <w:ind w:firstLine="567"/>
        <w:jc w:val="both"/>
        <w:rPr>
          <w:sz w:val="24"/>
          <w:szCs w:val="24"/>
        </w:rPr>
      </w:pPr>
    </w:p>
    <w:p w14:paraId="4B581FE6" w14:textId="77777777" w:rsidR="002B4399" w:rsidRPr="002B4399" w:rsidRDefault="002B4399" w:rsidP="002B4399">
      <w:pPr>
        <w:suppressAutoHyphens/>
        <w:jc w:val="both"/>
        <w:rPr>
          <w:b/>
          <w:sz w:val="24"/>
          <w:szCs w:val="24"/>
        </w:rPr>
      </w:pPr>
      <w:r w:rsidRPr="002B4399">
        <w:rPr>
          <w:b/>
          <w:sz w:val="24"/>
          <w:szCs w:val="24"/>
        </w:rPr>
        <w:t>4.2. Профессиональные компетенции</w:t>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r w:rsidRPr="002B4399">
        <w:rPr>
          <w:b/>
          <w:sz w:val="24"/>
          <w:szCs w:val="24"/>
        </w:rPr>
        <w:tab/>
      </w:r>
    </w:p>
    <w:p w14:paraId="1B728E13" w14:textId="2464FFFF" w:rsidR="00914BA5" w:rsidRDefault="00914BA5" w:rsidP="00914BA5">
      <w:pPr>
        <w:widowControl w:val="0"/>
        <w:autoSpaceDE w:val="0"/>
        <w:autoSpaceDN w:val="0"/>
        <w:adjustRightInd w:val="0"/>
        <w:spacing w:after="150"/>
        <w:ind w:firstLine="567"/>
        <w:jc w:val="both"/>
        <w:rPr>
          <w:sz w:val="24"/>
          <w:szCs w:val="24"/>
        </w:rPr>
      </w:pPr>
      <w:r>
        <w:rPr>
          <w:sz w:val="24"/>
          <w:szCs w:val="24"/>
        </w:rPr>
        <w:t>Выпускник, освоивший образовательную программу, должен обладать профессиональными компетенциями (далее - ПК), соответствующими видам деятельности</w:t>
      </w:r>
    </w:p>
    <w:p w14:paraId="14C13BC8" w14:textId="77777777" w:rsidR="00914BA5" w:rsidRDefault="00914BA5" w:rsidP="00914BA5">
      <w:pPr>
        <w:widowControl w:val="0"/>
        <w:autoSpaceDE w:val="0"/>
        <w:autoSpaceDN w:val="0"/>
        <w:adjustRightInd w:val="0"/>
        <w:spacing w:after="150"/>
        <w:rPr>
          <w:sz w:val="24"/>
          <w:szCs w:val="24"/>
        </w:rPr>
      </w:pPr>
    </w:p>
    <w:tbl>
      <w:tblPr>
        <w:tblW w:w="0" w:type="auto"/>
        <w:jc w:val="center"/>
        <w:tblCellMar>
          <w:left w:w="0" w:type="dxa"/>
          <w:right w:w="0" w:type="dxa"/>
        </w:tblCellMar>
        <w:tblLook w:val="0000" w:firstRow="0" w:lastRow="0" w:firstColumn="0" w:lastColumn="0" w:noHBand="0" w:noVBand="0"/>
      </w:tblPr>
      <w:tblGrid>
        <w:gridCol w:w="2970"/>
        <w:gridCol w:w="6030"/>
      </w:tblGrid>
      <w:tr w:rsidR="00914BA5" w14:paraId="60CFE43B" w14:textId="77777777" w:rsidTr="00BA5A91">
        <w:trPr>
          <w:jc w:val="center"/>
        </w:trPr>
        <w:tc>
          <w:tcPr>
            <w:tcW w:w="2970" w:type="dxa"/>
            <w:tcBorders>
              <w:top w:val="single" w:sz="6" w:space="0" w:color="auto"/>
              <w:left w:val="single" w:sz="6" w:space="0" w:color="auto"/>
              <w:bottom w:val="single" w:sz="6" w:space="0" w:color="auto"/>
              <w:right w:val="single" w:sz="6" w:space="0" w:color="auto"/>
            </w:tcBorders>
          </w:tcPr>
          <w:p w14:paraId="541F2911" w14:textId="77777777" w:rsidR="00914BA5" w:rsidRPr="00914BA5" w:rsidRDefault="00914BA5" w:rsidP="00BA5A91">
            <w:pPr>
              <w:widowControl w:val="0"/>
              <w:autoSpaceDE w:val="0"/>
              <w:autoSpaceDN w:val="0"/>
              <w:adjustRightInd w:val="0"/>
              <w:jc w:val="center"/>
              <w:rPr>
                <w:b/>
                <w:sz w:val="24"/>
                <w:szCs w:val="24"/>
              </w:rPr>
            </w:pPr>
            <w:r w:rsidRPr="00914BA5">
              <w:rPr>
                <w:b/>
                <w:sz w:val="24"/>
                <w:szCs w:val="24"/>
              </w:rPr>
              <w:t>Виды деятельности</w:t>
            </w:r>
          </w:p>
        </w:tc>
        <w:tc>
          <w:tcPr>
            <w:tcW w:w="6030" w:type="dxa"/>
            <w:tcBorders>
              <w:top w:val="single" w:sz="6" w:space="0" w:color="auto"/>
              <w:left w:val="single" w:sz="6" w:space="0" w:color="auto"/>
              <w:bottom w:val="single" w:sz="6" w:space="0" w:color="auto"/>
              <w:right w:val="single" w:sz="6" w:space="0" w:color="auto"/>
            </w:tcBorders>
          </w:tcPr>
          <w:p w14:paraId="4A7760F8" w14:textId="77777777" w:rsidR="00914BA5" w:rsidRPr="00914BA5" w:rsidRDefault="00914BA5" w:rsidP="00BA5A91">
            <w:pPr>
              <w:widowControl w:val="0"/>
              <w:autoSpaceDE w:val="0"/>
              <w:autoSpaceDN w:val="0"/>
              <w:adjustRightInd w:val="0"/>
              <w:jc w:val="center"/>
              <w:rPr>
                <w:b/>
                <w:sz w:val="24"/>
                <w:szCs w:val="24"/>
              </w:rPr>
            </w:pPr>
            <w:r w:rsidRPr="00914BA5">
              <w:rPr>
                <w:b/>
                <w:sz w:val="24"/>
                <w:szCs w:val="24"/>
              </w:rPr>
              <w:t>Профессиональные компетенции, соответствующие видам деятельности</w:t>
            </w:r>
          </w:p>
        </w:tc>
      </w:tr>
      <w:tr w:rsidR="00914BA5" w14:paraId="54D07B34" w14:textId="77777777" w:rsidTr="00BA5A91">
        <w:trPr>
          <w:jc w:val="center"/>
        </w:trPr>
        <w:tc>
          <w:tcPr>
            <w:tcW w:w="2970" w:type="dxa"/>
            <w:tcBorders>
              <w:top w:val="single" w:sz="6" w:space="0" w:color="auto"/>
              <w:left w:val="single" w:sz="6" w:space="0" w:color="auto"/>
              <w:bottom w:val="single" w:sz="6" w:space="0" w:color="auto"/>
              <w:right w:val="single" w:sz="6" w:space="0" w:color="auto"/>
            </w:tcBorders>
          </w:tcPr>
          <w:p w14:paraId="227398FB" w14:textId="77777777" w:rsidR="00914BA5" w:rsidRDefault="00914BA5" w:rsidP="00BA5A91">
            <w:pPr>
              <w:widowControl w:val="0"/>
              <w:autoSpaceDE w:val="0"/>
              <w:autoSpaceDN w:val="0"/>
              <w:adjustRightInd w:val="0"/>
              <w:rPr>
                <w:sz w:val="24"/>
                <w:szCs w:val="24"/>
              </w:rPr>
            </w:pPr>
            <w:r>
              <w:rPr>
                <w:sz w:val="24"/>
                <w:szCs w:val="24"/>
              </w:rPr>
              <w:t>диагностика, техническое обслуживание и ремонт автотранспортных средств и их компонентов</w:t>
            </w:r>
          </w:p>
        </w:tc>
        <w:tc>
          <w:tcPr>
            <w:tcW w:w="6030" w:type="dxa"/>
            <w:tcBorders>
              <w:top w:val="single" w:sz="6" w:space="0" w:color="auto"/>
              <w:left w:val="single" w:sz="6" w:space="0" w:color="auto"/>
              <w:bottom w:val="single" w:sz="6" w:space="0" w:color="auto"/>
              <w:right w:val="single" w:sz="6" w:space="0" w:color="auto"/>
            </w:tcBorders>
          </w:tcPr>
          <w:p w14:paraId="47C09E17" w14:textId="77777777" w:rsidR="00914BA5" w:rsidRDefault="00914BA5" w:rsidP="00BA5A91">
            <w:pPr>
              <w:widowControl w:val="0"/>
              <w:autoSpaceDE w:val="0"/>
              <w:autoSpaceDN w:val="0"/>
              <w:adjustRightInd w:val="0"/>
              <w:rPr>
                <w:sz w:val="24"/>
                <w:szCs w:val="24"/>
              </w:rPr>
            </w:pPr>
            <w:r>
              <w:rPr>
                <w:sz w:val="24"/>
                <w:szCs w:val="24"/>
              </w:rPr>
              <w:t>ПК 1.1. Осуществлять диагностику автотранспортных средств.</w:t>
            </w:r>
          </w:p>
          <w:p w14:paraId="437DA814" w14:textId="77777777" w:rsidR="00914BA5" w:rsidRDefault="00914BA5" w:rsidP="00BA5A91">
            <w:pPr>
              <w:widowControl w:val="0"/>
              <w:autoSpaceDE w:val="0"/>
              <w:autoSpaceDN w:val="0"/>
              <w:adjustRightInd w:val="0"/>
              <w:rPr>
                <w:sz w:val="24"/>
                <w:szCs w:val="24"/>
              </w:rPr>
            </w:pPr>
            <w:r>
              <w:rPr>
                <w:sz w:val="24"/>
                <w:szCs w:val="24"/>
              </w:rPr>
              <w:t>ПК 1.2. Осуществлять техническое обслуживание автотранспортных средств.</w:t>
            </w:r>
          </w:p>
          <w:p w14:paraId="46A5EB4B" w14:textId="77777777" w:rsidR="00914BA5" w:rsidRDefault="00914BA5" w:rsidP="00BA5A91">
            <w:pPr>
              <w:widowControl w:val="0"/>
              <w:autoSpaceDE w:val="0"/>
              <w:autoSpaceDN w:val="0"/>
              <w:adjustRightInd w:val="0"/>
              <w:rPr>
                <w:sz w:val="24"/>
                <w:szCs w:val="24"/>
              </w:rPr>
            </w:pPr>
            <w:r>
              <w:rPr>
                <w:sz w:val="24"/>
                <w:szCs w:val="24"/>
              </w:rPr>
              <w:t>ПК 1.3. Проводить ремонт и устранение неисправностей автотранспортных средств.</w:t>
            </w:r>
          </w:p>
          <w:p w14:paraId="664088E4" w14:textId="77777777" w:rsidR="00914BA5" w:rsidRDefault="00914BA5" w:rsidP="00BA5A91">
            <w:pPr>
              <w:widowControl w:val="0"/>
              <w:autoSpaceDE w:val="0"/>
              <w:autoSpaceDN w:val="0"/>
              <w:adjustRightInd w:val="0"/>
              <w:rPr>
                <w:sz w:val="24"/>
                <w:szCs w:val="24"/>
              </w:rPr>
            </w:pPr>
            <w:r>
              <w:rPr>
                <w:sz w:val="24"/>
                <w:szCs w:val="24"/>
              </w:rPr>
              <w:t>ПК 1.4. Разрабатывать и осуществлять технологические процессы установки дополнительного оборудования на автотранспортные средства.</w:t>
            </w:r>
          </w:p>
        </w:tc>
      </w:tr>
      <w:tr w:rsidR="00914BA5" w14:paraId="4B0932E9" w14:textId="77777777" w:rsidTr="00BA5A91">
        <w:trPr>
          <w:jc w:val="center"/>
        </w:trPr>
        <w:tc>
          <w:tcPr>
            <w:tcW w:w="2970" w:type="dxa"/>
            <w:tcBorders>
              <w:top w:val="single" w:sz="6" w:space="0" w:color="auto"/>
              <w:left w:val="single" w:sz="6" w:space="0" w:color="auto"/>
              <w:bottom w:val="single" w:sz="6" w:space="0" w:color="auto"/>
              <w:right w:val="single" w:sz="6" w:space="0" w:color="auto"/>
            </w:tcBorders>
          </w:tcPr>
          <w:p w14:paraId="5D1354B4" w14:textId="77777777" w:rsidR="00914BA5" w:rsidRDefault="00914BA5" w:rsidP="00BA5A91">
            <w:pPr>
              <w:widowControl w:val="0"/>
              <w:autoSpaceDE w:val="0"/>
              <w:autoSpaceDN w:val="0"/>
              <w:adjustRightInd w:val="0"/>
              <w:rPr>
                <w:sz w:val="24"/>
                <w:szCs w:val="24"/>
              </w:rPr>
            </w:pPr>
            <w:r>
              <w:rPr>
                <w:sz w:val="24"/>
                <w:szCs w:val="24"/>
              </w:rPr>
              <w:t>руководство выполнением работ по техническому обслуживанию и ремонту автотранспортных средств и их компонентов</w:t>
            </w:r>
          </w:p>
        </w:tc>
        <w:tc>
          <w:tcPr>
            <w:tcW w:w="6030" w:type="dxa"/>
            <w:tcBorders>
              <w:top w:val="single" w:sz="6" w:space="0" w:color="auto"/>
              <w:left w:val="single" w:sz="6" w:space="0" w:color="auto"/>
              <w:bottom w:val="single" w:sz="6" w:space="0" w:color="auto"/>
              <w:right w:val="single" w:sz="6" w:space="0" w:color="auto"/>
            </w:tcBorders>
          </w:tcPr>
          <w:p w14:paraId="49A55CED" w14:textId="77777777" w:rsidR="00914BA5" w:rsidRDefault="00914BA5" w:rsidP="00BA5A91">
            <w:pPr>
              <w:widowControl w:val="0"/>
              <w:autoSpaceDE w:val="0"/>
              <w:autoSpaceDN w:val="0"/>
              <w:adjustRightInd w:val="0"/>
              <w:rPr>
                <w:sz w:val="24"/>
                <w:szCs w:val="24"/>
              </w:rPr>
            </w:pPr>
            <w:r>
              <w:rPr>
                <w:sz w:val="24"/>
                <w:szCs w:val="24"/>
              </w:rPr>
              <w:t>ПК 2.1. Планировать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p w14:paraId="67EABA46" w14:textId="77777777" w:rsidR="00914BA5" w:rsidRDefault="00914BA5" w:rsidP="00BA5A91">
            <w:pPr>
              <w:widowControl w:val="0"/>
              <w:autoSpaceDE w:val="0"/>
              <w:autoSpaceDN w:val="0"/>
              <w:adjustRightInd w:val="0"/>
              <w:rPr>
                <w:sz w:val="24"/>
                <w:szCs w:val="24"/>
              </w:rPr>
            </w:pPr>
            <w:r>
              <w:rPr>
                <w:sz w:val="24"/>
                <w:szCs w:val="24"/>
              </w:rPr>
              <w:t>ПК 2.2.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w:t>
            </w:r>
          </w:p>
          <w:p w14:paraId="32F908E4" w14:textId="77777777" w:rsidR="00914BA5" w:rsidRDefault="00914BA5" w:rsidP="00BA5A91">
            <w:pPr>
              <w:widowControl w:val="0"/>
              <w:autoSpaceDE w:val="0"/>
              <w:autoSpaceDN w:val="0"/>
              <w:adjustRightInd w:val="0"/>
              <w:rPr>
                <w:sz w:val="24"/>
                <w:szCs w:val="24"/>
              </w:rPr>
            </w:pPr>
            <w:r>
              <w:rPr>
                <w:sz w:val="24"/>
                <w:szCs w:val="24"/>
              </w:rPr>
              <w:t>ПК 2.3. Осуществлять взаимодействие со смежными структурными подразделениями предприятия и внешними организациями.</w:t>
            </w:r>
          </w:p>
          <w:p w14:paraId="16D6D72A" w14:textId="77777777" w:rsidR="00914BA5" w:rsidRDefault="00914BA5" w:rsidP="00BA5A91">
            <w:pPr>
              <w:widowControl w:val="0"/>
              <w:autoSpaceDE w:val="0"/>
              <w:autoSpaceDN w:val="0"/>
              <w:adjustRightInd w:val="0"/>
              <w:rPr>
                <w:sz w:val="24"/>
                <w:szCs w:val="24"/>
              </w:rPr>
            </w:pPr>
            <w:r>
              <w:rPr>
                <w:sz w:val="24"/>
                <w:szCs w:val="24"/>
              </w:rPr>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r>
      <w:tr w:rsidR="00914BA5" w14:paraId="43AEA89E" w14:textId="77777777" w:rsidTr="00BA5A91">
        <w:trPr>
          <w:jc w:val="center"/>
        </w:trPr>
        <w:tc>
          <w:tcPr>
            <w:tcW w:w="2970" w:type="dxa"/>
            <w:tcBorders>
              <w:top w:val="single" w:sz="6" w:space="0" w:color="auto"/>
              <w:left w:val="single" w:sz="6" w:space="0" w:color="auto"/>
              <w:bottom w:val="single" w:sz="6" w:space="0" w:color="auto"/>
              <w:right w:val="single" w:sz="6" w:space="0" w:color="auto"/>
            </w:tcBorders>
          </w:tcPr>
          <w:p w14:paraId="3AF2E784" w14:textId="77777777" w:rsidR="00914BA5" w:rsidRDefault="00914BA5" w:rsidP="00BA5A91">
            <w:pPr>
              <w:widowControl w:val="0"/>
              <w:autoSpaceDE w:val="0"/>
              <w:autoSpaceDN w:val="0"/>
              <w:adjustRightInd w:val="0"/>
              <w:rPr>
                <w:sz w:val="24"/>
                <w:szCs w:val="24"/>
              </w:rPr>
            </w:pPr>
            <w:r>
              <w:rPr>
                <w:sz w:val="24"/>
                <w:szCs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6030" w:type="dxa"/>
            <w:tcBorders>
              <w:top w:val="single" w:sz="6" w:space="0" w:color="auto"/>
              <w:left w:val="single" w:sz="6" w:space="0" w:color="auto"/>
              <w:bottom w:val="single" w:sz="6" w:space="0" w:color="auto"/>
              <w:right w:val="single" w:sz="6" w:space="0" w:color="auto"/>
            </w:tcBorders>
          </w:tcPr>
          <w:p w14:paraId="13A888C0" w14:textId="77777777" w:rsidR="00914BA5" w:rsidRDefault="00914BA5" w:rsidP="00BA5A91">
            <w:pPr>
              <w:widowControl w:val="0"/>
              <w:autoSpaceDE w:val="0"/>
              <w:autoSpaceDN w:val="0"/>
              <w:adjustRightInd w:val="0"/>
              <w:rPr>
                <w:sz w:val="24"/>
                <w:szCs w:val="24"/>
              </w:rPr>
            </w:pPr>
            <w:r>
              <w:rPr>
                <w:sz w:val="24"/>
                <w:szCs w:val="24"/>
              </w:rPr>
              <w:t>ПК 3.1.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w:t>
            </w:r>
          </w:p>
          <w:p w14:paraId="4392E067" w14:textId="77777777" w:rsidR="00914BA5" w:rsidRDefault="00914BA5" w:rsidP="00BA5A91">
            <w:pPr>
              <w:widowControl w:val="0"/>
              <w:autoSpaceDE w:val="0"/>
              <w:autoSpaceDN w:val="0"/>
              <w:adjustRightInd w:val="0"/>
              <w:rPr>
                <w:sz w:val="24"/>
                <w:szCs w:val="24"/>
              </w:rPr>
            </w:pPr>
            <w:r>
              <w:rPr>
                <w:sz w:val="24"/>
                <w:szCs w:val="24"/>
              </w:rPr>
              <w:t>ПК 3.2.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p w14:paraId="74B7A129" w14:textId="77777777" w:rsidR="00914BA5" w:rsidRDefault="00914BA5" w:rsidP="00BA5A91">
            <w:pPr>
              <w:widowControl w:val="0"/>
              <w:autoSpaceDE w:val="0"/>
              <w:autoSpaceDN w:val="0"/>
              <w:adjustRightInd w:val="0"/>
              <w:rPr>
                <w:sz w:val="24"/>
                <w:szCs w:val="24"/>
              </w:rPr>
            </w:pPr>
            <w:r>
              <w:rPr>
                <w:sz w:val="24"/>
                <w:szCs w:val="24"/>
              </w:rPr>
              <w:t>ПК 3.3. Осуществлять прием и обработку рекламаций от потребителей.</w:t>
            </w:r>
          </w:p>
        </w:tc>
      </w:tr>
    </w:tbl>
    <w:p w14:paraId="239E4A83" w14:textId="0A9D53EB" w:rsidR="00914BA5" w:rsidRDefault="00914BA5" w:rsidP="002C4EEA">
      <w:pPr>
        <w:contextualSpacing/>
        <w:jc w:val="center"/>
        <w:rPr>
          <w:b/>
          <w:szCs w:val="28"/>
        </w:rPr>
      </w:pPr>
    </w:p>
    <w:p w14:paraId="3D536FEF" w14:textId="3389DB15" w:rsidR="00AF1F51" w:rsidRPr="002B4399" w:rsidRDefault="00AF1F51" w:rsidP="002B4399">
      <w:pPr>
        <w:widowControl w:val="0"/>
        <w:autoSpaceDE w:val="0"/>
        <w:autoSpaceDN w:val="0"/>
        <w:adjustRightInd w:val="0"/>
        <w:ind w:firstLine="567"/>
        <w:jc w:val="both"/>
        <w:rPr>
          <w:sz w:val="24"/>
          <w:szCs w:val="24"/>
        </w:rPr>
      </w:pPr>
      <w:r>
        <w:t xml:space="preserve">             </w:t>
      </w:r>
      <w:r w:rsidR="002B4399" w:rsidRPr="002B4399">
        <w:rPr>
          <w:b/>
          <w:sz w:val="24"/>
          <w:szCs w:val="24"/>
        </w:rPr>
        <w:t>4.3. Целевые ориентиры</w:t>
      </w:r>
    </w:p>
    <w:p w14:paraId="44F9ECF4" w14:textId="77777777" w:rsidR="00AF1F51" w:rsidRPr="00CC25D4" w:rsidRDefault="00AF1F51" w:rsidP="00AF1F51">
      <w:pPr>
        <w:widowControl w:val="0"/>
        <w:ind w:firstLine="851"/>
        <w:jc w:val="both"/>
        <w:rPr>
          <w:b/>
          <w:szCs w:val="28"/>
        </w:rPr>
      </w:pPr>
      <w:r w:rsidRPr="00CC25D4">
        <w:rPr>
          <w:b/>
          <w:szCs w:val="28"/>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8"/>
        <w:gridCol w:w="6017"/>
      </w:tblGrid>
      <w:tr w:rsidR="00AF1F51" w:rsidRPr="002B4399" w14:paraId="518C5B40"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43043145" w14:textId="77777777" w:rsidR="00AF1F51" w:rsidRPr="002B4399" w:rsidRDefault="00AF1F51" w:rsidP="00BA5A91">
            <w:pPr>
              <w:widowControl w:val="0"/>
              <w:jc w:val="both"/>
              <w:rPr>
                <w:sz w:val="24"/>
                <w:szCs w:val="24"/>
              </w:rPr>
            </w:pPr>
            <w:r w:rsidRPr="002B4399">
              <w:rPr>
                <w:b/>
                <w:bCs/>
                <w:color w:val="000000"/>
                <w:sz w:val="24"/>
                <w:szCs w:val="24"/>
              </w:rPr>
              <w:t xml:space="preserve">Гражданское воспитание </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12E2FBBC" w14:textId="77777777" w:rsidR="00AF1F51" w:rsidRPr="002B4399" w:rsidRDefault="00AF1F51" w:rsidP="00BA5A91">
            <w:pPr>
              <w:widowControl w:val="0"/>
              <w:jc w:val="both"/>
              <w:rPr>
                <w:sz w:val="24"/>
                <w:szCs w:val="24"/>
              </w:rPr>
            </w:pPr>
            <w:r w:rsidRPr="002B4399">
              <w:rPr>
                <w:color w:val="000000"/>
                <w:sz w:val="24"/>
                <w:szCs w:val="24"/>
              </w:rPr>
              <w:t xml:space="preserve">Осознанно выражающий свою российскую </w:t>
            </w:r>
            <w:r w:rsidRPr="002B4399">
              <w:rPr>
                <w:color w:val="000000"/>
                <w:sz w:val="24"/>
                <w:szCs w:val="24"/>
              </w:rPr>
              <w:lastRenderedPageBreak/>
              <w:t xml:space="preserve">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14:paraId="28E022B5" w14:textId="77777777" w:rsidR="00AF1F51" w:rsidRPr="002B4399" w:rsidRDefault="00AF1F51" w:rsidP="00BA5A91">
            <w:pPr>
              <w:widowControl w:val="0"/>
              <w:jc w:val="both"/>
              <w:rPr>
                <w:sz w:val="24"/>
                <w:szCs w:val="24"/>
              </w:rPr>
            </w:pPr>
            <w:r w:rsidRPr="002B4399">
              <w:rPr>
                <w:color w:val="000000"/>
                <w:sz w:val="24"/>
                <w:szCs w:val="24"/>
              </w:rP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 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14:paraId="39A03134" w14:textId="77777777" w:rsidR="00AF1F51" w:rsidRPr="002B4399" w:rsidRDefault="00AF1F51" w:rsidP="00BA5A91">
            <w:pPr>
              <w:widowControl w:val="0"/>
              <w:jc w:val="both"/>
              <w:rPr>
                <w:sz w:val="24"/>
                <w:szCs w:val="24"/>
              </w:rPr>
            </w:pPr>
            <w:r w:rsidRPr="002B4399">
              <w:rPr>
                <w:color w:val="000000"/>
                <w:sz w:val="24"/>
                <w:szCs w:val="24"/>
              </w:rPr>
              <w:t>Ориентированный на активное гражданское участие на основе уважения закона и правопорядка, прав и свобод сограждан. 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добровольческом движении, проектной деятельности, экологических, военно-патриотических и др. объединениях, акциях, программах).</w:t>
            </w:r>
          </w:p>
        </w:tc>
      </w:tr>
      <w:tr w:rsidR="00AF1F51" w:rsidRPr="002B4399" w14:paraId="0E2302AC"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10958B68" w14:textId="77777777" w:rsidR="00AF1F51" w:rsidRPr="002B4399" w:rsidRDefault="00AF1F51" w:rsidP="00BA5A91">
            <w:pPr>
              <w:widowControl w:val="0"/>
              <w:jc w:val="both"/>
              <w:rPr>
                <w:sz w:val="24"/>
                <w:szCs w:val="24"/>
              </w:rPr>
            </w:pPr>
            <w:r w:rsidRPr="002B4399">
              <w:rPr>
                <w:b/>
                <w:bCs/>
                <w:color w:val="000000"/>
                <w:sz w:val="24"/>
                <w:szCs w:val="24"/>
              </w:rPr>
              <w:lastRenderedPageBreak/>
              <w:t xml:space="preserve">Патриотическое воспитание </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5411D080" w14:textId="77777777" w:rsidR="00AF1F51" w:rsidRPr="002B4399" w:rsidRDefault="00AF1F51" w:rsidP="00BA5A91">
            <w:pPr>
              <w:widowControl w:val="0"/>
              <w:jc w:val="both"/>
              <w:rPr>
                <w:sz w:val="24"/>
                <w:szCs w:val="24"/>
              </w:rPr>
            </w:pPr>
            <w:r w:rsidRPr="002B4399">
              <w:rPr>
                <w:color w:val="000000"/>
                <w:sz w:val="24"/>
                <w:szCs w:val="24"/>
              </w:rPr>
              <w:t xml:space="preserve">Осознающий свою национальную, этническую принадлежность, демонстрирующий приверженность к родной культуре, любовь к своему народу. </w:t>
            </w:r>
          </w:p>
          <w:p w14:paraId="4A788F6C" w14:textId="77777777" w:rsidR="00AF1F51" w:rsidRPr="002B4399" w:rsidRDefault="00AF1F51" w:rsidP="00BA5A91">
            <w:pPr>
              <w:widowControl w:val="0"/>
              <w:jc w:val="both"/>
              <w:rPr>
                <w:sz w:val="24"/>
                <w:szCs w:val="24"/>
              </w:rPr>
            </w:pPr>
            <w:r w:rsidRPr="002B4399">
              <w:rPr>
                <w:color w:val="000000"/>
                <w:sz w:val="24"/>
                <w:szCs w:val="24"/>
              </w:rPr>
              <w:t>Сознающий причастность к многонациональному народу Российской Федерации, Отечеству, общероссийскую идентичность. Проявляющий деятельное ценностное отношение к историческому и культурному наследию своего и других народов России, их традициям, праздникам. 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AF1F51" w:rsidRPr="002B4399" w14:paraId="3BAF91E4"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702A2B31" w14:textId="77777777" w:rsidR="00AF1F51" w:rsidRPr="002B4399" w:rsidRDefault="00AF1F51" w:rsidP="00BA5A91">
            <w:pPr>
              <w:widowControl w:val="0"/>
              <w:jc w:val="both"/>
              <w:rPr>
                <w:sz w:val="24"/>
                <w:szCs w:val="24"/>
              </w:rPr>
            </w:pPr>
            <w:r w:rsidRPr="002B4399">
              <w:rPr>
                <w:b/>
                <w:bCs/>
                <w:color w:val="000000"/>
                <w:sz w:val="24"/>
                <w:szCs w:val="24"/>
              </w:rPr>
              <w:t xml:space="preserve">Духовно-нравственное воспитание </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1CC7E52C" w14:textId="77777777" w:rsidR="00AF1F51" w:rsidRPr="002B4399" w:rsidRDefault="00AF1F51" w:rsidP="00BA5A91">
            <w:pPr>
              <w:widowControl w:val="0"/>
              <w:jc w:val="both"/>
              <w:rPr>
                <w:sz w:val="24"/>
                <w:szCs w:val="24"/>
              </w:rPr>
            </w:pPr>
            <w:r w:rsidRPr="002B4399">
              <w:rPr>
                <w:color w:val="000000"/>
                <w:sz w:val="24"/>
                <w:szCs w:val="24"/>
              </w:rP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Понимающий и деятельно выражающий ценность межнационального, межрелигиозного </w:t>
            </w:r>
            <w:r w:rsidRPr="002B4399">
              <w:rPr>
                <w:color w:val="000000"/>
                <w:sz w:val="24"/>
                <w:szCs w:val="24"/>
              </w:rPr>
              <w:lastRenderedPageBreak/>
              <w:t>согласия, способный вести диалог с людьми разных национальностей и вероисповеданий, находить общие цели и сотрудничать для их достижения. Ориентированный на создание устойчивой семьи на основе российских традиционных семейных ценностей, понимания брака как союза мужчины и женщины, неприятия насилия в семье и ухода от родительской ответственности. 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AF1F51" w:rsidRPr="002B4399" w14:paraId="665A73E5"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597CA78D" w14:textId="77777777" w:rsidR="00AF1F51" w:rsidRPr="002B4399" w:rsidRDefault="00AF1F51" w:rsidP="00BA5A91">
            <w:pPr>
              <w:widowControl w:val="0"/>
              <w:jc w:val="both"/>
              <w:rPr>
                <w:sz w:val="24"/>
                <w:szCs w:val="24"/>
              </w:rPr>
            </w:pPr>
            <w:r w:rsidRPr="002B4399">
              <w:rPr>
                <w:b/>
                <w:bCs/>
                <w:color w:val="000000"/>
                <w:sz w:val="24"/>
                <w:szCs w:val="24"/>
              </w:rPr>
              <w:lastRenderedPageBreak/>
              <w:t xml:space="preserve">Эстетическое воспитание </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1E34B041" w14:textId="77777777" w:rsidR="00AF1F51" w:rsidRPr="002B4399" w:rsidRDefault="00AF1F51" w:rsidP="00BA5A91">
            <w:pPr>
              <w:widowControl w:val="0"/>
              <w:jc w:val="both"/>
              <w:rPr>
                <w:sz w:val="24"/>
                <w:szCs w:val="24"/>
              </w:rPr>
            </w:pPr>
            <w:r w:rsidRPr="002B4399">
              <w:rPr>
                <w:color w:val="000000"/>
                <w:sz w:val="24"/>
                <w:szCs w:val="24"/>
              </w:rPr>
              <w:t>Выражающий понимание ценности отечественного и мирового искусства, российского и мирового художественного наследия. 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Ориентированный на осознанное творческое самовыражение, реализацию творческих способностей с учётом российских традиционных духовных, нравственных, социокультурных ценностей; на эстетическое обустройство собственного быта, профессиональной среды.</w:t>
            </w:r>
          </w:p>
        </w:tc>
      </w:tr>
      <w:tr w:rsidR="00AF1F51" w:rsidRPr="002B4399" w14:paraId="4792BBF2"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371D0091" w14:textId="77777777" w:rsidR="00AF1F51" w:rsidRPr="002B4399" w:rsidRDefault="00AF1F51" w:rsidP="00BA5A91">
            <w:pPr>
              <w:widowControl w:val="0"/>
              <w:jc w:val="both"/>
              <w:rPr>
                <w:sz w:val="24"/>
                <w:szCs w:val="24"/>
              </w:rPr>
            </w:pPr>
            <w:r w:rsidRPr="002B4399">
              <w:rPr>
                <w:b/>
                <w:bCs/>
                <w:color w:val="000000"/>
                <w:sz w:val="24"/>
                <w:szCs w:val="24"/>
              </w:rPr>
              <w:t>Физическое воспитание, формирование культуры здоровья и эмоционального благополучия</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6EAB957D" w14:textId="77777777" w:rsidR="00AF1F51" w:rsidRPr="002B4399" w:rsidRDefault="00AF1F51" w:rsidP="00BA5A91">
            <w:pPr>
              <w:widowControl w:val="0"/>
              <w:jc w:val="both"/>
              <w:rPr>
                <w:sz w:val="24"/>
                <w:szCs w:val="24"/>
              </w:rPr>
            </w:pPr>
            <w:r w:rsidRPr="002B4399">
              <w:rPr>
                <w:color w:val="000000"/>
                <w:sz w:val="24"/>
                <w:szCs w:val="24"/>
              </w:rP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Соблюдающий правила личной и общественной безопасности, в том числе безопасного поведения в информационной среде.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 Демонстрирующий навыки рефлексии своего состояния (физического, эмоционального, психологического), понимания состояния других людей. 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w:t>
            </w:r>
            <w:r w:rsidRPr="002B4399">
              <w:rPr>
                <w:color w:val="000000"/>
                <w:sz w:val="24"/>
                <w:szCs w:val="24"/>
              </w:rPr>
              <w:lastRenderedPageBreak/>
              <w:t>в чрезвычайных ситуациях. 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F1F51" w:rsidRPr="002B4399" w14:paraId="7A1B0426"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6340FD2B" w14:textId="77777777" w:rsidR="00AF1F51" w:rsidRPr="002B4399" w:rsidRDefault="00AF1F51" w:rsidP="00BA5A91">
            <w:pPr>
              <w:widowControl w:val="0"/>
              <w:jc w:val="both"/>
              <w:rPr>
                <w:sz w:val="24"/>
                <w:szCs w:val="24"/>
              </w:rPr>
            </w:pPr>
            <w:r w:rsidRPr="002B4399">
              <w:rPr>
                <w:b/>
                <w:bCs/>
                <w:color w:val="000000"/>
                <w:sz w:val="24"/>
                <w:szCs w:val="24"/>
              </w:rPr>
              <w:lastRenderedPageBreak/>
              <w:t>Профессионально-трудовое воспитание</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4F3D34AF" w14:textId="77777777" w:rsidR="00AF1F51" w:rsidRPr="002B4399" w:rsidRDefault="00AF1F51" w:rsidP="00BA5A91">
            <w:pPr>
              <w:widowControl w:val="0"/>
              <w:jc w:val="both"/>
              <w:rPr>
                <w:sz w:val="24"/>
                <w:szCs w:val="24"/>
              </w:rPr>
            </w:pPr>
            <w:r w:rsidRPr="002B4399">
              <w:rPr>
                <w:color w:val="000000"/>
                <w:sz w:val="24"/>
                <w:szCs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Участвующий в социально значимой трудовой и профессиональной деятельности образовательной организации, на базах производственной практики, в своей местности. Выражающий осознанную готовность к непрерывному образованию и самообразованию в выбранной сфере профессиональной деятельности. 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Ориентированный на осознанное освоение выбранной сферы профессиональной деятельности в российском обществе с учётом жизненных планов, потребностей своей семьи, общества. Планирующий и реализующий собственное профессиональное и личностное развитие, предпринимательскую деятельность в профессиональной сфере, использующий знания по финансовой грамотности, взаимодействующий и работающий в коллективе, умеющий пользоваться профессиональной документацией. 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благоприятный образ своей профессии в обществе.</w:t>
            </w:r>
          </w:p>
        </w:tc>
      </w:tr>
      <w:tr w:rsidR="00AF1F51" w:rsidRPr="002B4399" w14:paraId="5F0A2337"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797B1931" w14:textId="77777777" w:rsidR="00AF1F51" w:rsidRPr="002B4399" w:rsidRDefault="00AF1F51" w:rsidP="00BA5A91">
            <w:pPr>
              <w:widowControl w:val="0"/>
              <w:jc w:val="both"/>
              <w:rPr>
                <w:sz w:val="24"/>
                <w:szCs w:val="24"/>
              </w:rPr>
            </w:pPr>
            <w:r w:rsidRPr="002B4399">
              <w:rPr>
                <w:b/>
                <w:bCs/>
                <w:color w:val="000000"/>
                <w:sz w:val="24"/>
                <w:szCs w:val="24"/>
              </w:rPr>
              <w:t>Экологическое воспитание</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02826284" w14:textId="77777777" w:rsidR="00AF1F51" w:rsidRPr="002B4399" w:rsidRDefault="00AF1F51" w:rsidP="00BA5A91">
            <w:pPr>
              <w:widowControl w:val="0"/>
              <w:jc w:val="both"/>
              <w:rPr>
                <w:sz w:val="24"/>
                <w:szCs w:val="24"/>
              </w:rPr>
            </w:pPr>
            <w:r w:rsidRPr="002B4399">
              <w:rPr>
                <w:color w:val="000000"/>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содействие сохранению и защите окружающей среды. Применяющий знания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другими людьми.</w:t>
            </w:r>
          </w:p>
        </w:tc>
      </w:tr>
      <w:tr w:rsidR="00AF1F51" w:rsidRPr="002B4399" w14:paraId="4613B45B" w14:textId="77777777" w:rsidTr="00BA5A91">
        <w:trPr>
          <w:tblCellSpacing w:w="0" w:type="dxa"/>
        </w:trPr>
        <w:tc>
          <w:tcPr>
            <w:tcW w:w="3330" w:type="dxa"/>
            <w:tcBorders>
              <w:top w:val="single" w:sz="4" w:space="0" w:color="000000"/>
              <w:left w:val="single" w:sz="4" w:space="0" w:color="000000"/>
              <w:bottom w:val="single" w:sz="4" w:space="0" w:color="000000"/>
              <w:right w:val="single" w:sz="4" w:space="0" w:color="000000"/>
            </w:tcBorders>
            <w:vAlign w:val="center"/>
            <w:hideMark/>
          </w:tcPr>
          <w:p w14:paraId="22F5D6D7" w14:textId="77777777" w:rsidR="00AF1F51" w:rsidRPr="002B4399" w:rsidRDefault="00AF1F51" w:rsidP="00BA5A91">
            <w:pPr>
              <w:widowControl w:val="0"/>
              <w:jc w:val="both"/>
              <w:rPr>
                <w:sz w:val="24"/>
                <w:szCs w:val="24"/>
              </w:rPr>
            </w:pPr>
            <w:r w:rsidRPr="002B4399">
              <w:rPr>
                <w:b/>
                <w:bCs/>
                <w:color w:val="000000"/>
                <w:sz w:val="24"/>
                <w:szCs w:val="24"/>
              </w:rPr>
              <w:t xml:space="preserve">Ценности научного </w:t>
            </w:r>
            <w:r w:rsidRPr="002B4399">
              <w:rPr>
                <w:b/>
                <w:bCs/>
                <w:color w:val="000000"/>
                <w:sz w:val="24"/>
                <w:szCs w:val="24"/>
              </w:rPr>
              <w:lastRenderedPageBreak/>
              <w:t>познания</w:t>
            </w:r>
          </w:p>
        </w:tc>
        <w:tc>
          <w:tcPr>
            <w:tcW w:w="6025" w:type="dxa"/>
            <w:tcBorders>
              <w:top w:val="single" w:sz="4" w:space="0" w:color="000000"/>
              <w:left w:val="single" w:sz="4" w:space="0" w:color="000000"/>
              <w:bottom w:val="single" w:sz="4" w:space="0" w:color="000000"/>
              <w:right w:val="single" w:sz="4" w:space="0" w:color="000000"/>
            </w:tcBorders>
            <w:vAlign w:val="center"/>
            <w:hideMark/>
          </w:tcPr>
          <w:p w14:paraId="4C3FC920" w14:textId="77777777" w:rsidR="00AF1F51" w:rsidRPr="002B4399" w:rsidRDefault="00AF1F51" w:rsidP="00BA5A91">
            <w:pPr>
              <w:widowControl w:val="0"/>
              <w:jc w:val="both"/>
              <w:rPr>
                <w:sz w:val="24"/>
                <w:szCs w:val="24"/>
              </w:rPr>
            </w:pPr>
            <w:r w:rsidRPr="002B4399">
              <w:rPr>
                <w:color w:val="000000"/>
                <w:sz w:val="24"/>
                <w:szCs w:val="24"/>
              </w:rPr>
              <w:lastRenderedPageBreak/>
              <w:t xml:space="preserve">Деятельно выражающий познавательные интересы в </w:t>
            </w:r>
            <w:r w:rsidRPr="002B4399">
              <w:rPr>
                <w:color w:val="000000"/>
                <w:sz w:val="24"/>
                <w:szCs w:val="24"/>
              </w:rPr>
              <w:lastRenderedPageBreak/>
              <w:t>разных предметных областях с учётом своих интересов, способностей, достижений, выбранного направления профессионального образования и подготовки. 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Демонстрирующий навыки критического мышления, определения достоверной научной информации, в том числе в сфере профессиональной деятельности. Умеющий выбирать способы решения задач профессиональной деятельности применительно к различным контекстам. 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7CFAD7D4" w14:textId="77777777" w:rsidR="00AF1F51" w:rsidRPr="002B4399" w:rsidRDefault="00AF1F51" w:rsidP="00AF1F51">
      <w:pPr>
        <w:rPr>
          <w:sz w:val="24"/>
          <w:szCs w:val="24"/>
        </w:rPr>
      </w:pPr>
    </w:p>
    <w:p w14:paraId="3E36D8E0" w14:textId="6C5F042E" w:rsidR="00AF1F51" w:rsidRDefault="00AF1F51" w:rsidP="00AF1F51">
      <w:pPr>
        <w:rPr>
          <w:b/>
          <w:sz w:val="24"/>
          <w:szCs w:val="24"/>
        </w:rPr>
      </w:pPr>
    </w:p>
    <w:p w14:paraId="1430558B" w14:textId="77777777" w:rsidR="002B4399" w:rsidRPr="002B4399" w:rsidRDefault="002B4399" w:rsidP="00AF1F51">
      <w:pPr>
        <w:rPr>
          <w:b/>
          <w:sz w:val="24"/>
          <w:szCs w:val="24"/>
        </w:rPr>
      </w:pPr>
    </w:p>
    <w:p w14:paraId="592AE2C3" w14:textId="77777777" w:rsidR="00AF1F51" w:rsidRPr="002B4399" w:rsidRDefault="00AF1F51" w:rsidP="00AF1F51">
      <w:pPr>
        <w:rPr>
          <w:b/>
          <w:sz w:val="24"/>
          <w:szCs w:val="24"/>
        </w:rPr>
      </w:pPr>
    </w:p>
    <w:p w14:paraId="6D78FEC3" w14:textId="77777777" w:rsidR="002B4399" w:rsidRPr="002B4399" w:rsidRDefault="002B4399" w:rsidP="002B4399">
      <w:pPr>
        <w:ind w:firstLine="709"/>
        <w:jc w:val="both"/>
        <w:rPr>
          <w:b/>
          <w:sz w:val="24"/>
          <w:szCs w:val="24"/>
        </w:rPr>
      </w:pPr>
      <w:r w:rsidRPr="002B4399">
        <w:rPr>
          <w:b/>
          <w:sz w:val="24"/>
          <w:szCs w:val="24"/>
        </w:rPr>
        <w:t xml:space="preserve">Раздел 5. Структура образовательной программы </w:t>
      </w:r>
    </w:p>
    <w:p w14:paraId="55D26D5C" w14:textId="77777777" w:rsidR="002B4399" w:rsidRPr="002B4399" w:rsidRDefault="002B4399" w:rsidP="002B4399">
      <w:pPr>
        <w:ind w:firstLine="709"/>
        <w:jc w:val="both"/>
        <w:rPr>
          <w:b/>
          <w:sz w:val="24"/>
          <w:szCs w:val="24"/>
        </w:rPr>
      </w:pPr>
    </w:p>
    <w:p w14:paraId="04BA3945" w14:textId="77777777" w:rsidR="002B4399" w:rsidRPr="002B4399" w:rsidRDefault="002B4399" w:rsidP="002B4399">
      <w:pPr>
        <w:ind w:firstLine="709"/>
        <w:jc w:val="both"/>
        <w:rPr>
          <w:b/>
          <w:sz w:val="24"/>
          <w:szCs w:val="24"/>
        </w:rPr>
      </w:pPr>
      <w:r w:rsidRPr="002B4399">
        <w:rPr>
          <w:b/>
          <w:sz w:val="24"/>
          <w:szCs w:val="24"/>
        </w:rPr>
        <w:t>5.1. Учебный план (приложение)</w:t>
      </w:r>
    </w:p>
    <w:p w14:paraId="7733AD2F" w14:textId="77777777" w:rsidR="002B4399" w:rsidRPr="002B4399" w:rsidRDefault="002B4399" w:rsidP="002B4399">
      <w:pPr>
        <w:ind w:firstLine="709"/>
        <w:jc w:val="both"/>
        <w:rPr>
          <w:b/>
          <w:sz w:val="24"/>
          <w:szCs w:val="24"/>
        </w:rPr>
      </w:pPr>
      <w:r w:rsidRPr="002B4399">
        <w:rPr>
          <w:b/>
          <w:sz w:val="24"/>
          <w:szCs w:val="24"/>
        </w:rPr>
        <w:t>5.2. Календарный учебный график (приложение)</w:t>
      </w:r>
    </w:p>
    <w:p w14:paraId="1487C8DB" w14:textId="77777777" w:rsidR="002B4399" w:rsidRPr="002B4399" w:rsidRDefault="002B4399" w:rsidP="002B4399">
      <w:pPr>
        <w:suppressAutoHyphens/>
        <w:ind w:firstLine="709"/>
        <w:rPr>
          <w:b/>
          <w:sz w:val="24"/>
          <w:szCs w:val="24"/>
        </w:rPr>
      </w:pPr>
      <w:r w:rsidRPr="002B4399">
        <w:rPr>
          <w:b/>
          <w:sz w:val="24"/>
          <w:szCs w:val="24"/>
        </w:rPr>
        <w:t>5.3. Рабочая программа воспитания (приложение)</w:t>
      </w:r>
    </w:p>
    <w:p w14:paraId="383138E0" w14:textId="77777777" w:rsidR="002B4399" w:rsidRPr="002B4399" w:rsidRDefault="002B4399" w:rsidP="002B4399">
      <w:pPr>
        <w:suppressAutoHyphens/>
        <w:ind w:firstLine="709"/>
        <w:rPr>
          <w:b/>
          <w:sz w:val="24"/>
          <w:szCs w:val="24"/>
        </w:rPr>
      </w:pPr>
      <w:r w:rsidRPr="002B4399">
        <w:rPr>
          <w:b/>
          <w:sz w:val="24"/>
          <w:szCs w:val="24"/>
        </w:rPr>
        <w:t>5.4. Календарный план воспитательной работы (приложение)</w:t>
      </w:r>
    </w:p>
    <w:p w14:paraId="535FAF82" w14:textId="77777777" w:rsidR="002B4399" w:rsidRPr="002B4399" w:rsidRDefault="002B4399" w:rsidP="002B4399">
      <w:pPr>
        <w:jc w:val="both"/>
        <w:rPr>
          <w:b/>
          <w:sz w:val="24"/>
          <w:szCs w:val="24"/>
        </w:rPr>
      </w:pPr>
    </w:p>
    <w:p w14:paraId="18DCE8AB" w14:textId="77777777" w:rsidR="002B4399" w:rsidRPr="002B4399" w:rsidRDefault="002B4399" w:rsidP="002B4399">
      <w:pPr>
        <w:suppressAutoHyphens/>
        <w:spacing w:line="360" w:lineRule="auto"/>
        <w:ind w:firstLine="709"/>
        <w:contextualSpacing/>
        <w:jc w:val="both"/>
        <w:rPr>
          <w:b/>
          <w:sz w:val="24"/>
          <w:szCs w:val="24"/>
        </w:rPr>
      </w:pPr>
      <w:r w:rsidRPr="002B4399">
        <w:rPr>
          <w:b/>
          <w:sz w:val="24"/>
          <w:szCs w:val="24"/>
        </w:rPr>
        <w:t>Раздел 6. Условия образовательной программы</w:t>
      </w:r>
    </w:p>
    <w:p w14:paraId="5E7D9E58" w14:textId="67AA4143" w:rsidR="002B4399" w:rsidRPr="002B4399" w:rsidRDefault="002B4399" w:rsidP="002B4399">
      <w:pPr>
        <w:suppressAutoHyphens/>
        <w:spacing w:line="276" w:lineRule="auto"/>
        <w:ind w:firstLine="709"/>
        <w:contextualSpacing/>
        <w:jc w:val="both"/>
        <w:rPr>
          <w:b/>
          <w:sz w:val="24"/>
          <w:szCs w:val="24"/>
        </w:rPr>
      </w:pPr>
      <w:r w:rsidRPr="002B4399">
        <w:rPr>
          <w:b/>
          <w:sz w:val="24"/>
          <w:szCs w:val="24"/>
        </w:rPr>
        <w:t>6.1. Материально-техническое оснащение образовательной программы</w:t>
      </w:r>
    </w:p>
    <w:p w14:paraId="14308DA2" w14:textId="77777777" w:rsidR="002B4399" w:rsidRPr="002B4399" w:rsidRDefault="002B4399" w:rsidP="002B4399">
      <w:pPr>
        <w:suppressAutoHyphens/>
        <w:spacing w:line="276" w:lineRule="auto"/>
        <w:ind w:firstLine="709"/>
        <w:contextualSpacing/>
        <w:jc w:val="both"/>
        <w:rPr>
          <w:sz w:val="24"/>
          <w:szCs w:val="24"/>
        </w:rPr>
      </w:pPr>
      <w:r w:rsidRPr="002B4399">
        <w:rPr>
          <w:sz w:val="24"/>
          <w:szCs w:val="24"/>
        </w:rPr>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ФГОС СПО.</w:t>
      </w:r>
    </w:p>
    <w:p w14:paraId="25B63667" w14:textId="77777777" w:rsidR="002B4399" w:rsidRPr="002B4399" w:rsidRDefault="002B4399" w:rsidP="002B4399">
      <w:pPr>
        <w:suppressAutoHyphens/>
        <w:jc w:val="both"/>
        <w:rPr>
          <w:sz w:val="24"/>
          <w:szCs w:val="24"/>
        </w:rPr>
      </w:pPr>
      <w:r w:rsidRPr="002B4399">
        <w:rPr>
          <w:sz w:val="24"/>
          <w:szCs w:val="24"/>
        </w:rPr>
        <w:t xml:space="preserve">         Материально-техническое обеспечение образовательного процесса включает: </w:t>
      </w:r>
    </w:p>
    <w:p w14:paraId="5A51C9E2" w14:textId="77777777" w:rsidR="002B4399" w:rsidRPr="002B4399" w:rsidRDefault="002B4399" w:rsidP="002B4399">
      <w:pPr>
        <w:suppressAutoHyphens/>
        <w:jc w:val="both"/>
        <w:rPr>
          <w:sz w:val="24"/>
          <w:szCs w:val="24"/>
        </w:rPr>
      </w:pPr>
      <w:r w:rsidRPr="002B4399">
        <w:rPr>
          <w:i/>
          <w:sz w:val="24"/>
          <w:szCs w:val="24"/>
        </w:rPr>
        <w:t xml:space="preserve">- </w:t>
      </w:r>
      <w:r w:rsidRPr="002B4399">
        <w:rPr>
          <w:sz w:val="24"/>
          <w:szCs w:val="24"/>
        </w:rPr>
        <w:t>24</w:t>
      </w:r>
      <w:r w:rsidRPr="002B4399">
        <w:rPr>
          <w:i/>
          <w:sz w:val="24"/>
          <w:szCs w:val="24"/>
        </w:rPr>
        <w:t xml:space="preserve"> </w:t>
      </w:r>
      <w:r w:rsidRPr="002B4399">
        <w:rPr>
          <w:sz w:val="24"/>
          <w:szCs w:val="24"/>
        </w:rPr>
        <w:t xml:space="preserve">аудитории для проведения лекционных, семинарских и практических занятий, 9 из которых оснащены видеопроекционным оборудованием для презентаций, средствами звуковоспроизведения, экранами, имеющим выход в Интернет; </w:t>
      </w:r>
    </w:p>
    <w:p w14:paraId="0EBAD359" w14:textId="77777777" w:rsidR="002B4399" w:rsidRPr="002B4399" w:rsidRDefault="002B4399" w:rsidP="002B4399">
      <w:pPr>
        <w:suppressAutoHyphens/>
        <w:jc w:val="both"/>
        <w:rPr>
          <w:sz w:val="24"/>
          <w:szCs w:val="24"/>
        </w:rPr>
      </w:pPr>
      <w:r w:rsidRPr="002B4399">
        <w:rPr>
          <w:sz w:val="24"/>
          <w:szCs w:val="24"/>
        </w:rPr>
        <w:t xml:space="preserve">-  10 аудиторий (лабораторий, мастерских) для проведения лабораторных, практических занятий и учебной практики, имеющие в соответствии с требованиями образовательных стандартов по направлениям  подготовки необходимое оборудование, приборы, инструменты и др.; </w:t>
      </w:r>
    </w:p>
    <w:p w14:paraId="304AB48E" w14:textId="77777777" w:rsidR="002B4399" w:rsidRPr="002B4399" w:rsidRDefault="002B4399" w:rsidP="002B4399">
      <w:pPr>
        <w:suppressAutoHyphens/>
        <w:jc w:val="both"/>
        <w:rPr>
          <w:sz w:val="24"/>
          <w:szCs w:val="24"/>
        </w:rPr>
      </w:pPr>
      <w:r w:rsidRPr="002B4399">
        <w:rPr>
          <w:sz w:val="24"/>
          <w:szCs w:val="24"/>
        </w:rPr>
        <w:t xml:space="preserve">- 3 кабинета  для занятий по иностранному языку; </w:t>
      </w:r>
    </w:p>
    <w:p w14:paraId="3CFD8068" w14:textId="77777777" w:rsidR="002B4399" w:rsidRPr="002B4399" w:rsidRDefault="002B4399" w:rsidP="002B4399">
      <w:pPr>
        <w:suppressAutoHyphens/>
        <w:jc w:val="both"/>
        <w:rPr>
          <w:sz w:val="24"/>
          <w:szCs w:val="24"/>
        </w:rPr>
      </w:pPr>
      <w:r w:rsidRPr="002B4399">
        <w:rPr>
          <w:sz w:val="24"/>
          <w:szCs w:val="24"/>
        </w:rPr>
        <w:t xml:space="preserve">- 2 компьютерных класса, имеющих необходимое оборудование с соответствующим программным обеспечением; </w:t>
      </w:r>
    </w:p>
    <w:p w14:paraId="6433E0EF" w14:textId="77777777" w:rsidR="002B4399" w:rsidRPr="002B4399" w:rsidRDefault="002B4399" w:rsidP="002B4399">
      <w:pPr>
        <w:suppressAutoHyphens/>
        <w:jc w:val="both"/>
        <w:rPr>
          <w:sz w:val="24"/>
          <w:szCs w:val="24"/>
        </w:rPr>
      </w:pPr>
      <w:r w:rsidRPr="002B4399">
        <w:rPr>
          <w:sz w:val="24"/>
          <w:szCs w:val="24"/>
        </w:rPr>
        <w:lastRenderedPageBreak/>
        <w:t>-  читальный зал библиотеки с рабочими местами для обучаемых, оснащенными компьютерами с доступом в локальную сеть университета и Интернет</w:t>
      </w:r>
    </w:p>
    <w:p w14:paraId="15538FB9" w14:textId="2346E479" w:rsidR="00240F20" w:rsidRPr="00F6544E" w:rsidRDefault="00240F20" w:rsidP="00240F20">
      <w:pPr>
        <w:suppressAutoHyphens/>
        <w:jc w:val="both"/>
        <w:rPr>
          <w:rFonts w:cs="Times New Roman"/>
          <w:szCs w:val="28"/>
        </w:rPr>
      </w:pPr>
    </w:p>
    <w:tbl>
      <w:tblPr>
        <w:tblW w:w="7684" w:type="dxa"/>
        <w:tblInd w:w="-34" w:type="dxa"/>
        <w:tblLook w:val="04A0" w:firstRow="1" w:lastRow="0" w:firstColumn="1" w:lastColumn="0" w:noHBand="0" w:noVBand="1"/>
      </w:tblPr>
      <w:tblGrid>
        <w:gridCol w:w="7684"/>
      </w:tblGrid>
      <w:tr w:rsidR="008D708B" w:rsidRPr="00F6544E" w14:paraId="2C17CD33" w14:textId="77777777" w:rsidTr="008D708B">
        <w:trPr>
          <w:trHeight w:val="300"/>
        </w:trPr>
        <w:tc>
          <w:tcPr>
            <w:tcW w:w="76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8C7C2" w14:textId="77777777" w:rsidR="008D708B" w:rsidRPr="00F6544E" w:rsidRDefault="008D708B" w:rsidP="00376010">
            <w:pPr>
              <w:rPr>
                <w:rFonts w:eastAsia="Times New Roman" w:cs="Times New Roman"/>
                <w:b/>
                <w:bCs/>
                <w:sz w:val="24"/>
                <w:szCs w:val="24"/>
                <w:lang w:eastAsia="ru-RU"/>
              </w:rPr>
            </w:pPr>
            <w:r w:rsidRPr="00F6544E">
              <w:rPr>
                <w:rFonts w:eastAsia="Times New Roman" w:cs="Times New Roman"/>
                <w:b/>
                <w:bCs/>
                <w:sz w:val="24"/>
                <w:szCs w:val="24"/>
                <w:lang w:eastAsia="ru-RU"/>
              </w:rPr>
              <w:t>Название кабинетов</w:t>
            </w:r>
          </w:p>
        </w:tc>
      </w:tr>
      <w:tr w:rsidR="008D708B" w:rsidRPr="00F6544E" w14:paraId="08A47025" w14:textId="77777777" w:rsidTr="008D708B">
        <w:trPr>
          <w:trHeight w:val="300"/>
        </w:trPr>
        <w:tc>
          <w:tcPr>
            <w:tcW w:w="768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27D9B2" w14:textId="77777777" w:rsidR="008D708B" w:rsidRPr="00F6544E" w:rsidRDefault="008D708B" w:rsidP="00376010">
            <w:pPr>
              <w:jc w:val="both"/>
              <w:rPr>
                <w:rFonts w:eastAsia="Times New Roman" w:cs="Times New Roman"/>
                <w:color w:val="FF0000"/>
                <w:sz w:val="24"/>
                <w:szCs w:val="24"/>
                <w:lang w:eastAsia="ru-RU"/>
              </w:rPr>
            </w:pPr>
            <w:r w:rsidRPr="00F6544E">
              <w:rPr>
                <w:rFonts w:eastAsia="Times New Roman" w:cs="Times New Roman"/>
                <w:sz w:val="24"/>
                <w:szCs w:val="24"/>
                <w:lang w:eastAsia="ru-RU"/>
              </w:rPr>
              <w:t>социально-экономических дисциплин</w:t>
            </w:r>
          </w:p>
        </w:tc>
      </w:tr>
      <w:tr w:rsidR="008D708B" w:rsidRPr="00F6544E" w14:paraId="1B4DFC92" w14:textId="77777777" w:rsidTr="008D708B">
        <w:trPr>
          <w:trHeight w:val="300"/>
        </w:trPr>
        <w:tc>
          <w:tcPr>
            <w:tcW w:w="76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6EEE52" w14:textId="77777777" w:rsidR="008D708B" w:rsidRPr="00F6544E" w:rsidRDefault="008D708B" w:rsidP="00376010">
            <w:pPr>
              <w:jc w:val="both"/>
              <w:rPr>
                <w:rFonts w:eastAsia="Times New Roman" w:cs="Times New Roman"/>
                <w:sz w:val="24"/>
                <w:szCs w:val="24"/>
                <w:lang w:eastAsia="ru-RU"/>
              </w:rPr>
            </w:pPr>
            <w:r w:rsidRPr="00F6544E">
              <w:rPr>
                <w:rFonts w:eastAsia="Times New Roman" w:cs="Times New Roman"/>
                <w:sz w:val="24"/>
                <w:szCs w:val="24"/>
                <w:lang w:eastAsia="ru-RU"/>
              </w:rPr>
              <w:t>иностранного языка</w:t>
            </w:r>
          </w:p>
        </w:tc>
      </w:tr>
      <w:tr w:rsidR="008D708B" w:rsidRPr="00F6544E" w14:paraId="11C6E44D"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vAlign w:val="bottom"/>
            <w:hideMark/>
          </w:tcPr>
          <w:p w14:paraId="19DF2E9B" w14:textId="77777777" w:rsidR="008D708B" w:rsidRPr="00F6544E" w:rsidRDefault="008D708B" w:rsidP="00376010">
            <w:pPr>
              <w:jc w:val="both"/>
              <w:rPr>
                <w:rFonts w:eastAsia="Times New Roman" w:cs="Times New Roman"/>
                <w:sz w:val="24"/>
                <w:szCs w:val="24"/>
                <w:lang w:eastAsia="ru-RU"/>
              </w:rPr>
            </w:pPr>
            <w:r w:rsidRPr="00F6544E">
              <w:rPr>
                <w:rFonts w:eastAsia="Times New Roman" w:cs="Times New Roman"/>
                <w:sz w:val="24"/>
                <w:szCs w:val="24"/>
                <w:lang w:eastAsia="ru-RU"/>
              </w:rPr>
              <w:t>математики</w:t>
            </w:r>
          </w:p>
        </w:tc>
      </w:tr>
      <w:tr w:rsidR="008D708B" w:rsidRPr="00F6544E" w14:paraId="59C991DA"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vAlign w:val="bottom"/>
            <w:hideMark/>
          </w:tcPr>
          <w:p w14:paraId="16311FD6" w14:textId="77777777" w:rsidR="008D708B" w:rsidRPr="00F6544E" w:rsidRDefault="008D708B" w:rsidP="007F76C5">
            <w:pPr>
              <w:jc w:val="both"/>
              <w:rPr>
                <w:rFonts w:eastAsia="Times New Roman" w:cs="Times New Roman"/>
                <w:color w:val="000000" w:themeColor="text1"/>
                <w:sz w:val="24"/>
                <w:szCs w:val="24"/>
                <w:lang w:eastAsia="ru-RU"/>
              </w:rPr>
            </w:pPr>
            <w:r w:rsidRPr="00F6544E">
              <w:rPr>
                <w:rFonts w:eastAsia="Times New Roman" w:cs="Times New Roman"/>
                <w:color w:val="000000" w:themeColor="text1"/>
                <w:sz w:val="24"/>
                <w:szCs w:val="24"/>
                <w:lang w:eastAsia="ru-RU"/>
              </w:rPr>
              <w:t>информатики и информационных систем</w:t>
            </w:r>
          </w:p>
        </w:tc>
      </w:tr>
      <w:tr w:rsidR="008D708B" w:rsidRPr="00F6544E" w14:paraId="4556419C"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vAlign w:val="bottom"/>
            <w:hideMark/>
          </w:tcPr>
          <w:p w14:paraId="5C4E3935" w14:textId="77777777" w:rsidR="008D708B" w:rsidRPr="00F6544E" w:rsidRDefault="008D708B" w:rsidP="007F76C5">
            <w:pPr>
              <w:jc w:val="both"/>
              <w:rPr>
                <w:rFonts w:eastAsia="Times New Roman" w:cs="Times New Roman"/>
                <w:sz w:val="24"/>
                <w:szCs w:val="24"/>
                <w:lang w:eastAsia="ru-RU"/>
              </w:rPr>
            </w:pPr>
            <w:r w:rsidRPr="00F6544E">
              <w:rPr>
                <w:rFonts w:eastAsia="Times New Roman" w:cs="Times New Roman"/>
                <w:sz w:val="24"/>
                <w:szCs w:val="24"/>
                <w:lang w:eastAsia="ru-RU"/>
              </w:rPr>
              <w:t>метрологии, стандартизации и сертификации</w:t>
            </w:r>
          </w:p>
        </w:tc>
      </w:tr>
      <w:tr w:rsidR="008D708B" w:rsidRPr="00F6544E" w14:paraId="0A6CCAD3"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vAlign w:val="bottom"/>
          </w:tcPr>
          <w:p w14:paraId="191FCC46" w14:textId="77777777" w:rsidR="008D708B" w:rsidRPr="00F6544E" w:rsidRDefault="008D708B" w:rsidP="007F76C5">
            <w:pPr>
              <w:jc w:val="both"/>
              <w:rPr>
                <w:rFonts w:eastAsia="Times New Roman" w:cs="Times New Roman"/>
                <w:sz w:val="24"/>
                <w:szCs w:val="24"/>
                <w:lang w:eastAsia="ru-RU"/>
              </w:rPr>
            </w:pPr>
            <w:r w:rsidRPr="00F6544E">
              <w:rPr>
                <w:rFonts w:eastAsia="Times New Roman" w:cs="Times New Roman"/>
                <w:sz w:val="24"/>
                <w:szCs w:val="24"/>
                <w:lang w:eastAsia="ru-RU"/>
              </w:rPr>
              <w:t>безопасности жизнедеятельности</w:t>
            </w:r>
          </w:p>
        </w:tc>
      </w:tr>
      <w:tr w:rsidR="008D708B" w:rsidRPr="00F6544E" w14:paraId="3A3B427E"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646A730B"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основ экономики</w:t>
            </w:r>
          </w:p>
        </w:tc>
      </w:tr>
      <w:tr w:rsidR="008D708B" w:rsidRPr="00F6544E" w14:paraId="70675EC4"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2BAC0F43" w14:textId="77777777" w:rsidR="008D708B" w:rsidRPr="00F6544E" w:rsidRDefault="008D708B" w:rsidP="007F76C5">
            <w:pPr>
              <w:rPr>
                <w:rFonts w:eastAsia="Times New Roman" w:cs="Times New Roman"/>
                <w:b/>
                <w:sz w:val="24"/>
                <w:szCs w:val="24"/>
                <w:lang w:eastAsia="ru-RU"/>
              </w:rPr>
            </w:pPr>
            <w:r w:rsidRPr="00F6544E">
              <w:rPr>
                <w:rFonts w:eastAsia="Times New Roman" w:cs="Times New Roman"/>
                <w:b/>
                <w:sz w:val="24"/>
                <w:szCs w:val="24"/>
                <w:lang w:eastAsia="ru-RU"/>
              </w:rPr>
              <w:t>Лаборатории</w:t>
            </w:r>
          </w:p>
        </w:tc>
      </w:tr>
      <w:tr w:rsidR="008D708B" w:rsidRPr="00F6544E" w14:paraId="557CE688"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48AB6FFA"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электротехники и электроники</w:t>
            </w:r>
          </w:p>
        </w:tc>
      </w:tr>
      <w:tr w:rsidR="008D708B" w:rsidRPr="00F6544E" w14:paraId="39BEC716"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33A4C546"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технической механики</w:t>
            </w:r>
          </w:p>
        </w:tc>
      </w:tr>
      <w:tr w:rsidR="008D708B" w:rsidRPr="00F6544E" w14:paraId="1CD053A7"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66E85D93"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материаловедение</w:t>
            </w:r>
          </w:p>
        </w:tc>
      </w:tr>
      <w:tr w:rsidR="008D708B" w:rsidRPr="00F6544E" w14:paraId="7F17D8DF"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43810A1A" w14:textId="77777777" w:rsidR="008D708B" w:rsidRPr="00F6544E" w:rsidRDefault="008D708B" w:rsidP="007F76C5">
            <w:pPr>
              <w:rPr>
                <w:rFonts w:cs="Times New Roman"/>
              </w:rPr>
            </w:pPr>
            <w:r w:rsidRPr="00F6544E">
              <w:rPr>
                <w:rFonts w:eastAsia="Times New Roman" w:cs="Times New Roman"/>
                <w:b/>
                <w:sz w:val="24"/>
                <w:szCs w:val="24"/>
                <w:lang w:eastAsia="ru-RU"/>
              </w:rPr>
              <w:t>Мастерская</w:t>
            </w:r>
          </w:p>
        </w:tc>
      </w:tr>
      <w:tr w:rsidR="008D708B" w:rsidRPr="00F6544E" w14:paraId="0F12C676"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50E7D281" w14:textId="77777777" w:rsidR="008D708B" w:rsidRPr="00F6544E" w:rsidRDefault="008D708B" w:rsidP="007F76C5">
            <w:pPr>
              <w:rPr>
                <w:rFonts w:cs="Times New Roman"/>
              </w:rPr>
            </w:pPr>
            <w:r w:rsidRPr="00F6544E">
              <w:rPr>
                <w:rFonts w:eastAsia="Times New Roman" w:cs="Times New Roman"/>
                <w:sz w:val="24"/>
                <w:szCs w:val="24"/>
                <w:lang w:eastAsia="ru-RU"/>
              </w:rPr>
              <w:t xml:space="preserve">слесарная </w:t>
            </w:r>
          </w:p>
        </w:tc>
      </w:tr>
      <w:tr w:rsidR="008D708B" w:rsidRPr="00F6544E" w14:paraId="34E690EA"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7A313FD7" w14:textId="22FC5C3E" w:rsidR="008D708B" w:rsidRPr="00F6544E" w:rsidRDefault="008D708B" w:rsidP="007F76C5">
            <w:pPr>
              <w:rPr>
                <w:rFonts w:eastAsia="Times New Roman" w:cs="Times New Roman"/>
                <w:sz w:val="24"/>
                <w:szCs w:val="24"/>
                <w:lang w:eastAsia="ru-RU"/>
              </w:rPr>
            </w:pPr>
            <w:r>
              <w:rPr>
                <w:rFonts w:eastAsia="Times New Roman" w:cs="Times New Roman"/>
                <w:sz w:val="24"/>
                <w:szCs w:val="24"/>
                <w:lang w:eastAsia="ru-RU"/>
              </w:rPr>
              <w:t>окраски автомобиля</w:t>
            </w:r>
          </w:p>
        </w:tc>
      </w:tr>
      <w:tr w:rsidR="008D708B" w:rsidRPr="00F6544E" w14:paraId="0ABC67A5"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vAlign w:val="bottom"/>
          </w:tcPr>
          <w:p w14:paraId="5AC9721C" w14:textId="26158267" w:rsidR="008D708B" w:rsidRDefault="008D708B" w:rsidP="007F76C5">
            <w:pPr>
              <w:rPr>
                <w:rFonts w:eastAsia="Times New Roman" w:cs="Times New Roman"/>
                <w:sz w:val="24"/>
                <w:szCs w:val="24"/>
                <w:lang w:eastAsia="ru-RU"/>
              </w:rPr>
            </w:pPr>
            <w:r>
              <w:rPr>
                <w:rFonts w:eastAsia="Times New Roman" w:cs="Times New Roman"/>
                <w:sz w:val="24"/>
                <w:szCs w:val="24"/>
                <w:lang w:eastAsia="ru-RU"/>
              </w:rPr>
              <w:t xml:space="preserve">кузовного ремонта </w:t>
            </w:r>
          </w:p>
        </w:tc>
      </w:tr>
      <w:tr w:rsidR="008D708B" w:rsidRPr="00F6544E" w14:paraId="13EC2812"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hideMark/>
          </w:tcPr>
          <w:p w14:paraId="5E545450" w14:textId="77777777" w:rsidR="008D708B" w:rsidRPr="00F6544E" w:rsidRDefault="008D708B" w:rsidP="007F76C5">
            <w:pPr>
              <w:rPr>
                <w:rFonts w:eastAsia="Times New Roman" w:cs="Times New Roman"/>
                <w:b/>
                <w:bCs/>
                <w:sz w:val="24"/>
                <w:szCs w:val="24"/>
                <w:lang w:eastAsia="ru-RU"/>
              </w:rPr>
            </w:pPr>
            <w:r w:rsidRPr="00F6544E">
              <w:rPr>
                <w:rFonts w:eastAsia="Times New Roman" w:cs="Times New Roman"/>
                <w:b/>
                <w:bCs/>
                <w:sz w:val="24"/>
                <w:szCs w:val="24"/>
                <w:lang w:eastAsia="ru-RU"/>
              </w:rPr>
              <w:t>Спортивный комплекс</w:t>
            </w:r>
          </w:p>
        </w:tc>
      </w:tr>
      <w:tr w:rsidR="008D708B" w:rsidRPr="00F6544E" w14:paraId="69E4B98C" w14:textId="77777777" w:rsidTr="008D708B">
        <w:trPr>
          <w:trHeight w:val="300"/>
        </w:trPr>
        <w:tc>
          <w:tcPr>
            <w:tcW w:w="7684" w:type="dxa"/>
            <w:tcBorders>
              <w:top w:val="nil"/>
              <w:left w:val="single" w:sz="4" w:space="0" w:color="auto"/>
              <w:bottom w:val="single" w:sz="4" w:space="0" w:color="auto"/>
              <w:right w:val="single" w:sz="4" w:space="0" w:color="auto"/>
            </w:tcBorders>
            <w:shd w:val="clear" w:color="000000" w:fill="FFFFFF"/>
            <w:noWrap/>
            <w:hideMark/>
          </w:tcPr>
          <w:p w14:paraId="65C9E519"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спортивный зал</w:t>
            </w:r>
          </w:p>
        </w:tc>
      </w:tr>
      <w:tr w:rsidR="008D708B" w:rsidRPr="00F6544E" w14:paraId="7707FA83" w14:textId="77777777" w:rsidTr="008D708B">
        <w:trPr>
          <w:trHeight w:val="265"/>
        </w:trPr>
        <w:tc>
          <w:tcPr>
            <w:tcW w:w="7684" w:type="dxa"/>
            <w:tcBorders>
              <w:top w:val="nil"/>
              <w:left w:val="single" w:sz="4" w:space="0" w:color="auto"/>
              <w:bottom w:val="single" w:sz="4" w:space="0" w:color="auto"/>
              <w:right w:val="single" w:sz="4" w:space="0" w:color="auto"/>
            </w:tcBorders>
            <w:shd w:val="clear" w:color="000000" w:fill="FFFFFF"/>
          </w:tcPr>
          <w:p w14:paraId="7DF5BA60" w14:textId="77777777" w:rsidR="008D708B" w:rsidRPr="00F6544E" w:rsidRDefault="008D708B" w:rsidP="007F76C5">
            <w:pPr>
              <w:rPr>
                <w:rFonts w:eastAsia="Times New Roman" w:cs="Times New Roman"/>
                <w:b/>
                <w:sz w:val="24"/>
                <w:szCs w:val="24"/>
                <w:lang w:eastAsia="ru-RU"/>
              </w:rPr>
            </w:pPr>
            <w:r w:rsidRPr="00F6544E">
              <w:rPr>
                <w:rFonts w:eastAsia="Times New Roman" w:cs="Times New Roman"/>
                <w:b/>
                <w:sz w:val="24"/>
                <w:szCs w:val="24"/>
                <w:lang w:eastAsia="ru-RU"/>
              </w:rPr>
              <w:t>Залы</w:t>
            </w:r>
          </w:p>
        </w:tc>
      </w:tr>
      <w:tr w:rsidR="008D708B" w:rsidRPr="00F6544E" w14:paraId="6FB9F370" w14:textId="77777777" w:rsidTr="008D708B">
        <w:trPr>
          <w:trHeight w:val="42"/>
        </w:trPr>
        <w:tc>
          <w:tcPr>
            <w:tcW w:w="7684" w:type="dxa"/>
            <w:tcBorders>
              <w:top w:val="nil"/>
              <w:left w:val="single" w:sz="4" w:space="0" w:color="auto"/>
              <w:bottom w:val="single" w:sz="4" w:space="0" w:color="auto"/>
              <w:right w:val="single" w:sz="4" w:space="0" w:color="auto"/>
            </w:tcBorders>
            <w:shd w:val="clear" w:color="000000" w:fill="FFFFFF"/>
          </w:tcPr>
          <w:p w14:paraId="08226329"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библиотека</w:t>
            </w:r>
          </w:p>
        </w:tc>
      </w:tr>
      <w:tr w:rsidR="008D708B" w:rsidRPr="00F6544E" w14:paraId="4F08F110" w14:textId="77777777" w:rsidTr="008D708B">
        <w:trPr>
          <w:trHeight w:val="42"/>
        </w:trPr>
        <w:tc>
          <w:tcPr>
            <w:tcW w:w="7684" w:type="dxa"/>
            <w:tcBorders>
              <w:top w:val="nil"/>
              <w:left w:val="single" w:sz="4" w:space="0" w:color="auto"/>
              <w:bottom w:val="single" w:sz="4" w:space="0" w:color="auto"/>
              <w:right w:val="single" w:sz="4" w:space="0" w:color="auto"/>
            </w:tcBorders>
            <w:shd w:val="clear" w:color="000000" w:fill="FFFFFF"/>
          </w:tcPr>
          <w:p w14:paraId="4BBD10B7" w14:textId="77777777" w:rsidR="008D708B" w:rsidRPr="00F6544E" w:rsidRDefault="008D708B" w:rsidP="007F76C5">
            <w:pPr>
              <w:rPr>
                <w:rFonts w:eastAsia="Times New Roman" w:cs="Times New Roman"/>
                <w:sz w:val="24"/>
                <w:szCs w:val="24"/>
                <w:lang w:eastAsia="ru-RU"/>
              </w:rPr>
            </w:pPr>
            <w:r w:rsidRPr="00F6544E">
              <w:rPr>
                <w:rFonts w:eastAsia="Times New Roman" w:cs="Times New Roman"/>
                <w:sz w:val="24"/>
                <w:szCs w:val="24"/>
                <w:lang w:eastAsia="ru-RU"/>
              </w:rPr>
              <w:t>читальный зал</w:t>
            </w:r>
          </w:p>
        </w:tc>
      </w:tr>
    </w:tbl>
    <w:p w14:paraId="7EBDA264" w14:textId="5B849C23" w:rsidR="00240F20" w:rsidRDefault="00240F20" w:rsidP="00240F20">
      <w:pPr>
        <w:suppressAutoHyphens/>
        <w:jc w:val="both"/>
        <w:rPr>
          <w:rFonts w:cs="Times New Roman"/>
          <w:szCs w:val="28"/>
        </w:rPr>
      </w:pPr>
    </w:p>
    <w:p w14:paraId="2CAD8DA7" w14:textId="1450CD7F" w:rsidR="00770E0B" w:rsidRDefault="00770E0B" w:rsidP="00240F20">
      <w:pPr>
        <w:suppressAutoHyphens/>
        <w:jc w:val="both"/>
      </w:pPr>
    </w:p>
    <w:p w14:paraId="71B7BE8F" w14:textId="77777777" w:rsidR="002B4399" w:rsidRPr="002B4399" w:rsidRDefault="002B4399" w:rsidP="002B4399">
      <w:pPr>
        <w:suppressAutoHyphens/>
        <w:spacing w:line="276" w:lineRule="auto"/>
        <w:ind w:firstLine="567"/>
        <w:contextualSpacing/>
        <w:jc w:val="both"/>
        <w:rPr>
          <w:b/>
          <w:bCs/>
          <w:sz w:val="24"/>
          <w:szCs w:val="24"/>
        </w:rPr>
      </w:pPr>
      <w:r w:rsidRPr="002B4399">
        <w:rPr>
          <w:b/>
          <w:bCs/>
          <w:sz w:val="24"/>
          <w:szCs w:val="24"/>
        </w:rPr>
        <w:t xml:space="preserve">   6.2. Учебно-методическое обеспечение образовательной программы</w:t>
      </w:r>
    </w:p>
    <w:p w14:paraId="31167487" w14:textId="77777777" w:rsidR="002B4399" w:rsidRPr="002B4399" w:rsidRDefault="002B4399" w:rsidP="002B4399">
      <w:pPr>
        <w:suppressAutoHyphens/>
        <w:spacing w:line="276" w:lineRule="auto"/>
        <w:ind w:firstLine="567"/>
        <w:contextualSpacing/>
        <w:jc w:val="both"/>
        <w:rPr>
          <w:b/>
          <w:bCs/>
          <w:sz w:val="24"/>
          <w:szCs w:val="24"/>
        </w:rPr>
      </w:pPr>
    </w:p>
    <w:p w14:paraId="45812D31" w14:textId="77777777" w:rsidR="002B4399" w:rsidRPr="002B4399" w:rsidRDefault="002B4399" w:rsidP="002B4399">
      <w:pPr>
        <w:pStyle w:val="ConsPlusNormal"/>
        <w:spacing w:line="276" w:lineRule="auto"/>
        <w:ind w:firstLine="709"/>
        <w:jc w:val="both"/>
        <w:rPr>
          <w:rFonts w:ascii="Times New Roman" w:hAnsi="Times New Roman" w:cs="Times New Roman"/>
          <w:sz w:val="24"/>
          <w:szCs w:val="24"/>
        </w:rPr>
      </w:pPr>
      <w:r w:rsidRPr="002B4399">
        <w:rPr>
          <w:rFonts w:ascii="Times New Roman" w:hAnsi="Times New Roman" w:cs="Times New Roman"/>
          <w:sz w:val="24"/>
          <w:szCs w:val="24"/>
        </w:rPr>
        <w:t>Библиотечный фонд укомплектован печатными 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07AF9BF4" w14:textId="77777777" w:rsidR="002B4399" w:rsidRPr="002B4399" w:rsidRDefault="002B4399" w:rsidP="002B4399">
      <w:pPr>
        <w:suppressAutoHyphens/>
        <w:ind w:firstLine="709"/>
        <w:jc w:val="both"/>
        <w:rPr>
          <w:bCs/>
          <w:sz w:val="24"/>
          <w:szCs w:val="24"/>
        </w:rPr>
      </w:pPr>
      <w:r w:rsidRPr="002B4399">
        <w:rPr>
          <w:bCs/>
          <w:sz w:val="24"/>
          <w:szCs w:val="24"/>
        </w:rPr>
        <w:t>Библиотечный фонд укомплектован печатными 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76FE895F" w14:textId="77777777" w:rsidR="002B4399" w:rsidRPr="002B4399" w:rsidRDefault="002B4399" w:rsidP="002B4399">
      <w:pPr>
        <w:suppressAutoHyphens/>
        <w:ind w:firstLine="709"/>
        <w:jc w:val="both"/>
        <w:rPr>
          <w:sz w:val="24"/>
          <w:szCs w:val="24"/>
        </w:rPr>
      </w:pPr>
      <w:r w:rsidRPr="002B4399">
        <w:rPr>
          <w:bCs/>
          <w:sz w:val="24"/>
          <w:szCs w:val="24"/>
        </w:rPr>
        <w:t>Наличие электронной информационно-образовательной среды: «</w:t>
      </w:r>
      <w:r w:rsidRPr="002B4399">
        <w:rPr>
          <w:sz w:val="24"/>
          <w:szCs w:val="24"/>
        </w:rPr>
        <w:t>Юрайт», biblio-online.ru, BOOK.RU, ГК «Академия»,</w:t>
      </w:r>
      <w:r w:rsidRPr="002B4399">
        <w:rPr>
          <w:sz w:val="24"/>
          <w:szCs w:val="24"/>
          <w:lang w:val="en-US"/>
        </w:rPr>
        <w:t>Znanium</w:t>
      </w:r>
      <w:r w:rsidRPr="002B4399">
        <w:rPr>
          <w:sz w:val="24"/>
          <w:szCs w:val="24"/>
        </w:rPr>
        <w:t>.</w:t>
      </w:r>
    </w:p>
    <w:p w14:paraId="0C44160B" w14:textId="10F7E457" w:rsidR="00224915" w:rsidRPr="00770E0B" w:rsidRDefault="00224915" w:rsidP="00240F20">
      <w:pPr>
        <w:suppressAutoHyphens/>
        <w:jc w:val="both"/>
        <w:rPr>
          <w:rFonts w:cs="Times New Roman"/>
          <w:szCs w:val="28"/>
        </w:rPr>
      </w:pPr>
    </w:p>
    <w:p w14:paraId="34D71221" w14:textId="598D0591" w:rsidR="00376010" w:rsidRPr="00F6544E" w:rsidRDefault="00376010" w:rsidP="00376010">
      <w:pPr>
        <w:suppressAutoHyphens/>
        <w:jc w:val="center"/>
        <w:rPr>
          <w:rFonts w:cs="Times New Roman"/>
          <w:b/>
          <w:szCs w:val="28"/>
        </w:rPr>
      </w:pPr>
      <w:r w:rsidRPr="00F6544E">
        <w:rPr>
          <w:rFonts w:cs="Times New Roman"/>
          <w:b/>
          <w:color w:val="000000"/>
          <w:szCs w:val="28"/>
        </w:rPr>
        <w:t xml:space="preserve">Перечень учебных изданий, обеспечивающих реализацию ППССЗ по специальности </w:t>
      </w:r>
      <w:r w:rsidR="00800712">
        <w:rPr>
          <w:rFonts w:cs="Times New Roman"/>
          <w:b/>
          <w:szCs w:val="28"/>
        </w:rPr>
        <w:t>23.02.07 Техническое обслуживание и ремонт автотранспортных средств</w:t>
      </w:r>
      <w:r w:rsidRPr="00F6544E">
        <w:rPr>
          <w:rFonts w:cs="Times New Roman"/>
          <w:b/>
          <w:szCs w:val="28"/>
        </w:rPr>
        <w:t>.</w:t>
      </w:r>
    </w:p>
    <w:p w14:paraId="5AD1218B" w14:textId="77777777" w:rsidR="00E8097C" w:rsidRPr="00E8097C" w:rsidRDefault="00E8097C" w:rsidP="00E8097C">
      <w:pPr>
        <w:autoSpaceDE w:val="0"/>
        <w:autoSpaceDN w:val="0"/>
        <w:adjustRightInd w:val="0"/>
        <w:rPr>
          <w:rFonts w:eastAsia="Calibri" w:cs="Times New Roman"/>
          <w:sz w:val="24"/>
          <w:szCs w:val="24"/>
          <w:vertAlign w:val="superscript"/>
        </w:rPr>
      </w:pPr>
    </w:p>
    <w:tbl>
      <w:tblPr>
        <w:tblW w:w="92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8"/>
        <w:gridCol w:w="5840"/>
        <w:gridCol w:w="1701"/>
      </w:tblGrid>
      <w:tr w:rsidR="00E8097C" w:rsidRPr="00E8097C" w14:paraId="4AF5DA2E" w14:textId="77777777" w:rsidTr="003A68FB">
        <w:trPr>
          <w:trHeight w:val="282"/>
        </w:trPr>
        <w:tc>
          <w:tcPr>
            <w:tcW w:w="9209" w:type="dxa"/>
            <w:gridSpan w:val="3"/>
            <w:tcBorders>
              <w:top w:val="single" w:sz="4" w:space="0" w:color="auto"/>
              <w:bottom w:val="single" w:sz="4" w:space="0" w:color="auto"/>
            </w:tcBorders>
          </w:tcPr>
          <w:p w14:paraId="2400BA3F" w14:textId="77777777" w:rsidR="00E8097C" w:rsidRPr="00E8097C" w:rsidRDefault="00E8097C" w:rsidP="00E8097C">
            <w:pPr>
              <w:autoSpaceDE w:val="0"/>
              <w:autoSpaceDN w:val="0"/>
              <w:adjustRightInd w:val="0"/>
              <w:spacing w:after="160" w:line="259" w:lineRule="auto"/>
              <w:jc w:val="center"/>
              <w:rPr>
                <w:rFonts w:eastAsia="Calibri" w:cs="Times New Roman"/>
                <w:b/>
                <w:sz w:val="24"/>
                <w:szCs w:val="24"/>
              </w:rPr>
            </w:pPr>
            <w:r w:rsidRPr="00E8097C">
              <w:rPr>
                <w:rFonts w:eastAsia="Calibri" w:cs="Times New Roman"/>
                <w:b/>
                <w:sz w:val="24"/>
                <w:szCs w:val="24"/>
              </w:rPr>
              <w:t>Общеобразовательный цикл</w:t>
            </w:r>
          </w:p>
        </w:tc>
      </w:tr>
      <w:tr w:rsidR="00E8097C" w:rsidRPr="00E8097C" w14:paraId="73E90261"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54BFE1A3" w14:textId="77777777" w:rsidR="00E8097C" w:rsidRPr="00E8097C" w:rsidRDefault="00E8097C" w:rsidP="00E8097C">
            <w:pPr>
              <w:jc w:val="center"/>
              <w:rPr>
                <w:rFonts w:eastAsia="Calibri" w:cs="Times New Roman"/>
                <w:sz w:val="24"/>
                <w:szCs w:val="24"/>
              </w:rPr>
            </w:pPr>
          </w:p>
          <w:p w14:paraId="60401CA1"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Русский язык</w:t>
            </w:r>
          </w:p>
        </w:tc>
        <w:tc>
          <w:tcPr>
            <w:tcW w:w="5840" w:type="dxa"/>
            <w:tcBorders>
              <w:top w:val="single" w:sz="4" w:space="0" w:color="auto"/>
              <w:left w:val="single" w:sz="4" w:space="0" w:color="000000"/>
              <w:bottom w:val="single" w:sz="4" w:space="0" w:color="auto"/>
              <w:right w:val="single" w:sz="4" w:space="0" w:color="000000"/>
            </w:tcBorders>
          </w:tcPr>
          <w:p w14:paraId="16973457" w14:textId="77777777" w:rsidR="00E8097C" w:rsidRPr="00E8097C" w:rsidRDefault="00E8097C" w:rsidP="00E8097C">
            <w:pPr>
              <w:rPr>
                <w:rFonts w:eastAsia="Calibri" w:cs="Times New Roman"/>
                <w:sz w:val="24"/>
                <w:szCs w:val="24"/>
              </w:rPr>
            </w:pPr>
            <w:r w:rsidRPr="00E8097C">
              <w:rPr>
                <w:rFonts w:eastAsia="Calibri" w:cs="Times New Roman"/>
                <w:bCs/>
                <w:sz w:val="24"/>
                <w:szCs w:val="24"/>
              </w:rPr>
              <w:t xml:space="preserve">Антонова Е. С. Русский язык: учебник для студ. учреждений сред. проф. образ. / Е. С. Антонова, Т. М. </w:t>
            </w:r>
            <w:r w:rsidRPr="00E8097C">
              <w:rPr>
                <w:rFonts w:eastAsia="Calibri" w:cs="Times New Roman"/>
                <w:bCs/>
                <w:sz w:val="24"/>
                <w:szCs w:val="24"/>
              </w:rPr>
              <w:lastRenderedPageBreak/>
              <w:t>Воителеева. – 5- изд. стереотип. – М.: « Академия», 2018 .- 416 с.</w:t>
            </w:r>
          </w:p>
        </w:tc>
        <w:tc>
          <w:tcPr>
            <w:tcW w:w="1701" w:type="dxa"/>
            <w:tcBorders>
              <w:top w:val="single" w:sz="4" w:space="0" w:color="auto"/>
              <w:left w:val="single" w:sz="4" w:space="0" w:color="000000"/>
              <w:bottom w:val="single" w:sz="4" w:space="0" w:color="auto"/>
              <w:right w:val="single" w:sz="4" w:space="0" w:color="auto"/>
            </w:tcBorders>
          </w:tcPr>
          <w:p w14:paraId="41BFBE0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lastRenderedPageBreak/>
              <w:t>19</w:t>
            </w:r>
          </w:p>
        </w:tc>
      </w:tr>
      <w:tr w:rsidR="00E8097C" w:rsidRPr="00E8097C" w14:paraId="5FCCCD39" w14:textId="77777777" w:rsidTr="002B4399">
        <w:trPr>
          <w:trHeight w:val="773"/>
        </w:trPr>
        <w:tc>
          <w:tcPr>
            <w:tcW w:w="1668" w:type="dxa"/>
            <w:vMerge/>
            <w:tcBorders>
              <w:top w:val="single" w:sz="4" w:space="0" w:color="auto"/>
              <w:bottom w:val="single" w:sz="4" w:space="0" w:color="auto"/>
              <w:right w:val="single" w:sz="4" w:space="0" w:color="auto"/>
            </w:tcBorders>
          </w:tcPr>
          <w:p w14:paraId="4D0D3128"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tcPr>
          <w:p w14:paraId="0E23B75B" w14:textId="77777777" w:rsidR="00E8097C" w:rsidRPr="00E8097C" w:rsidRDefault="00E8097C" w:rsidP="00E8097C">
            <w:pPr>
              <w:rPr>
                <w:rFonts w:eastAsia="Calibri" w:cs="Times New Roman"/>
                <w:bCs/>
                <w:sz w:val="24"/>
                <w:szCs w:val="24"/>
              </w:rPr>
            </w:pPr>
            <w:r w:rsidRPr="00E8097C">
              <w:rPr>
                <w:rFonts w:eastAsia="Calibri" w:cs="Times New Roman"/>
                <w:bCs/>
                <w:color w:val="333333"/>
                <w:sz w:val="24"/>
                <w:szCs w:val="24"/>
                <w:shd w:val="clear" w:color="auto" w:fill="FFFFFF"/>
              </w:rPr>
              <w:t>Введенская Л.А. Русский язык и культура речи /Л.А. Введенская, М.Н. Черкасова- Ростов н/Д.: Феникс, 2003. – 384 с.</w:t>
            </w:r>
          </w:p>
        </w:tc>
        <w:tc>
          <w:tcPr>
            <w:tcW w:w="1701" w:type="dxa"/>
            <w:tcBorders>
              <w:top w:val="single" w:sz="4" w:space="0" w:color="auto"/>
              <w:left w:val="single" w:sz="4" w:space="0" w:color="000000"/>
              <w:bottom w:val="single" w:sz="4" w:space="0" w:color="auto"/>
              <w:right w:val="single" w:sz="4" w:space="0" w:color="auto"/>
            </w:tcBorders>
          </w:tcPr>
          <w:p w14:paraId="0B3DE026" w14:textId="77777777" w:rsidR="00E8097C" w:rsidRPr="00E8097C" w:rsidRDefault="00E8097C" w:rsidP="00E8097C">
            <w:pPr>
              <w:jc w:val="center"/>
              <w:rPr>
                <w:rFonts w:eastAsia="Calibri" w:cs="Times New Roman"/>
                <w:sz w:val="24"/>
                <w:szCs w:val="24"/>
              </w:rPr>
            </w:pPr>
            <w:r w:rsidRPr="00E8097C">
              <w:rPr>
                <w:rFonts w:eastAsia="Calibri" w:cs="Times New Roman"/>
                <w:bCs/>
                <w:sz w:val="24"/>
                <w:szCs w:val="24"/>
              </w:rPr>
              <w:t>56</w:t>
            </w:r>
          </w:p>
        </w:tc>
      </w:tr>
      <w:tr w:rsidR="00E8097C" w:rsidRPr="00E8097C" w14:paraId="057A83BF" w14:textId="77777777" w:rsidTr="002B4399">
        <w:trPr>
          <w:trHeight w:val="806"/>
        </w:trPr>
        <w:tc>
          <w:tcPr>
            <w:tcW w:w="1668" w:type="dxa"/>
            <w:vMerge/>
            <w:tcBorders>
              <w:top w:val="single" w:sz="4" w:space="0" w:color="auto"/>
              <w:bottom w:val="single" w:sz="4" w:space="0" w:color="auto"/>
              <w:right w:val="single" w:sz="4" w:space="0" w:color="auto"/>
            </w:tcBorders>
          </w:tcPr>
          <w:p w14:paraId="4EE9DF1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tcPr>
          <w:p w14:paraId="7D2172D0"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Греков В.Ф.  Русский язык 10-11 кл. /В.Ф. Греков, С.Е. Крючков, Л.А. Чешко. - 2-е изд. -М.: Просвещение, 2009. -368с.</w:t>
            </w:r>
          </w:p>
        </w:tc>
        <w:tc>
          <w:tcPr>
            <w:tcW w:w="1701" w:type="dxa"/>
            <w:tcBorders>
              <w:top w:val="single" w:sz="4" w:space="0" w:color="auto"/>
              <w:left w:val="single" w:sz="4" w:space="0" w:color="000000"/>
              <w:bottom w:val="single" w:sz="4" w:space="0" w:color="auto"/>
              <w:right w:val="single" w:sz="4" w:space="0" w:color="auto"/>
            </w:tcBorders>
          </w:tcPr>
          <w:p w14:paraId="073E8B8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25</w:t>
            </w:r>
          </w:p>
        </w:tc>
      </w:tr>
      <w:tr w:rsidR="00E8097C" w:rsidRPr="00E8097C" w14:paraId="66086C03" w14:textId="77777777" w:rsidTr="002B4399">
        <w:trPr>
          <w:trHeight w:val="773"/>
        </w:trPr>
        <w:tc>
          <w:tcPr>
            <w:tcW w:w="1668" w:type="dxa"/>
            <w:vMerge/>
            <w:tcBorders>
              <w:top w:val="single" w:sz="4" w:space="0" w:color="auto"/>
              <w:bottom w:val="single" w:sz="4" w:space="0" w:color="auto"/>
              <w:right w:val="single" w:sz="4" w:space="0" w:color="auto"/>
            </w:tcBorders>
          </w:tcPr>
          <w:p w14:paraId="481CEC7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tcPr>
          <w:p w14:paraId="18A9306F"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Греков В.Ф. Пособие для занятий по русскому языку. В старших классах/ Греков В.Ф., Крючков У.В., Чешко Л.А. - 43-е изд.  -М.: Просвещение, 2003.-286с.</w:t>
            </w:r>
          </w:p>
        </w:tc>
        <w:tc>
          <w:tcPr>
            <w:tcW w:w="1701" w:type="dxa"/>
            <w:tcBorders>
              <w:top w:val="single" w:sz="4" w:space="0" w:color="auto"/>
              <w:left w:val="single" w:sz="4" w:space="0" w:color="000000"/>
              <w:bottom w:val="single" w:sz="4" w:space="0" w:color="auto"/>
              <w:right w:val="single" w:sz="4" w:space="0" w:color="auto"/>
            </w:tcBorders>
          </w:tcPr>
          <w:p w14:paraId="2DB3CE9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41</w:t>
            </w:r>
          </w:p>
        </w:tc>
      </w:tr>
      <w:tr w:rsidR="00E8097C" w:rsidRPr="00E8097C" w14:paraId="472213B7" w14:textId="77777777" w:rsidTr="002B4399">
        <w:trPr>
          <w:trHeight w:val="773"/>
        </w:trPr>
        <w:tc>
          <w:tcPr>
            <w:tcW w:w="1668" w:type="dxa"/>
            <w:vMerge/>
            <w:tcBorders>
              <w:top w:val="single" w:sz="4" w:space="0" w:color="auto"/>
              <w:bottom w:val="single" w:sz="4" w:space="0" w:color="auto"/>
              <w:right w:val="single" w:sz="4" w:space="0" w:color="auto"/>
            </w:tcBorders>
          </w:tcPr>
          <w:p w14:paraId="6C249909"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tcPr>
          <w:p w14:paraId="530FE854"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Макурина Л.В. Русский язык 11кл. Урок за уроком /Л.В. Макурина. -4-е изд. испр. -М.: ТИД  Русское слово-РС, 2003.-80с.</w:t>
            </w:r>
          </w:p>
        </w:tc>
        <w:tc>
          <w:tcPr>
            <w:tcW w:w="1701" w:type="dxa"/>
            <w:tcBorders>
              <w:top w:val="single" w:sz="4" w:space="0" w:color="auto"/>
              <w:left w:val="single" w:sz="4" w:space="0" w:color="000000"/>
              <w:bottom w:val="single" w:sz="4" w:space="0" w:color="auto"/>
              <w:right w:val="single" w:sz="4" w:space="0" w:color="auto"/>
            </w:tcBorders>
          </w:tcPr>
          <w:p w14:paraId="2450B44F"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241EACF1" w14:textId="77777777" w:rsidTr="002B4399">
        <w:trPr>
          <w:trHeight w:val="1126"/>
        </w:trPr>
        <w:tc>
          <w:tcPr>
            <w:tcW w:w="1668" w:type="dxa"/>
            <w:vMerge w:val="restart"/>
            <w:tcBorders>
              <w:top w:val="single" w:sz="4" w:space="0" w:color="auto"/>
              <w:bottom w:val="single" w:sz="4" w:space="0" w:color="auto"/>
              <w:right w:val="single" w:sz="4" w:space="0" w:color="auto"/>
            </w:tcBorders>
          </w:tcPr>
          <w:p w14:paraId="015B253B" w14:textId="77777777" w:rsidR="00E8097C" w:rsidRPr="00E8097C" w:rsidRDefault="00E8097C" w:rsidP="00E8097C">
            <w:pPr>
              <w:jc w:val="center"/>
              <w:rPr>
                <w:rFonts w:eastAsia="Calibri" w:cs="Times New Roman"/>
                <w:sz w:val="24"/>
                <w:szCs w:val="24"/>
              </w:rPr>
            </w:pPr>
          </w:p>
          <w:p w14:paraId="20B0026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Литература</w:t>
            </w:r>
          </w:p>
        </w:tc>
        <w:tc>
          <w:tcPr>
            <w:tcW w:w="5840" w:type="dxa"/>
            <w:tcBorders>
              <w:top w:val="single" w:sz="4" w:space="0" w:color="auto"/>
              <w:left w:val="single" w:sz="4" w:space="0" w:color="000000"/>
              <w:bottom w:val="single" w:sz="4" w:space="0" w:color="auto"/>
              <w:right w:val="single" w:sz="4" w:space="0" w:color="000000"/>
            </w:tcBorders>
          </w:tcPr>
          <w:p w14:paraId="1B5A0012" w14:textId="77777777" w:rsidR="00E8097C" w:rsidRPr="00E8097C" w:rsidRDefault="00E8097C" w:rsidP="00E8097C">
            <w:pPr>
              <w:jc w:val="both"/>
              <w:rPr>
                <w:rFonts w:eastAsia="Calibri" w:cs="Times New Roman"/>
                <w:sz w:val="24"/>
                <w:szCs w:val="24"/>
              </w:rPr>
            </w:pPr>
            <w:r w:rsidRPr="00E8097C">
              <w:rPr>
                <w:rFonts w:eastAsia="Calibri" w:cs="Times New Roman"/>
                <w:sz w:val="24"/>
                <w:szCs w:val="24"/>
              </w:rPr>
              <w:t>Обернихина Г.А. Литература /Г.А.  Обернихина, А.Г.  Антонова, И.Л.  Вольнова.  в 2 ч. Ч.1, Учебник для студента учреждений средн. проф. образов.  6-е изд. Стер.  -M.: Изд. Центр Академия, 2014.-384с.</w:t>
            </w:r>
          </w:p>
        </w:tc>
        <w:tc>
          <w:tcPr>
            <w:tcW w:w="1701" w:type="dxa"/>
            <w:tcBorders>
              <w:top w:val="single" w:sz="4" w:space="0" w:color="auto"/>
              <w:left w:val="single" w:sz="4" w:space="0" w:color="000000"/>
              <w:bottom w:val="single" w:sz="4" w:space="0" w:color="auto"/>
              <w:right w:val="single" w:sz="4" w:space="0" w:color="auto"/>
            </w:tcBorders>
          </w:tcPr>
          <w:p w14:paraId="66C163CD"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49E7C912" w14:textId="77777777" w:rsidTr="002B4399">
        <w:trPr>
          <w:trHeight w:val="773"/>
        </w:trPr>
        <w:tc>
          <w:tcPr>
            <w:tcW w:w="1668" w:type="dxa"/>
            <w:vMerge/>
            <w:tcBorders>
              <w:top w:val="single" w:sz="4" w:space="0" w:color="auto"/>
              <w:bottom w:val="single" w:sz="4" w:space="0" w:color="auto"/>
              <w:right w:val="single" w:sz="4" w:space="0" w:color="auto"/>
            </w:tcBorders>
          </w:tcPr>
          <w:p w14:paraId="47DD664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13A98BA3" w14:textId="77777777" w:rsidR="00E8097C" w:rsidRPr="00E8097C" w:rsidRDefault="00E8097C" w:rsidP="00E8097C">
            <w:pPr>
              <w:jc w:val="both"/>
              <w:rPr>
                <w:rFonts w:eastAsia="Calibri" w:cs="Times New Roman"/>
                <w:sz w:val="24"/>
                <w:szCs w:val="24"/>
              </w:rPr>
            </w:pPr>
            <w:r w:rsidRPr="00E8097C">
              <w:rPr>
                <w:rFonts w:eastAsia="Calibri" w:cs="Times New Roman"/>
                <w:sz w:val="24"/>
                <w:szCs w:val="24"/>
              </w:rPr>
              <w:t>Обернихина Г.А. Литература. в 2 ч. Ч.2, /Г.А.  Обернихина, Т.В. Емельянова, Е.В. Мацияка.- 6-е изд. стер.  -M.: Изд. Центр Академия, 2014. - 400с.</w:t>
            </w:r>
          </w:p>
        </w:tc>
        <w:tc>
          <w:tcPr>
            <w:tcW w:w="1701" w:type="dxa"/>
            <w:tcBorders>
              <w:top w:val="single" w:sz="4" w:space="0" w:color="auto"/>
              <w:left w:val="single" w:sz="4" w:space="0" w:color="000000"/>
              <w:bottom w:val="single" w:sz="4" w:space="0" w:color="auto"/>
              <w:right w:val="single" w:sz="4" w:space="0" w:color="auto"/>
            </w:tcBorders>
          </w:tcPr>
          <w:p w14:paraId="6A5E9785"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16</w:t>
            </w:r>
          </w:p>
        </w:tc>
      </w:tr>
      <w:tr w:rsidR="00E8097C" w:rsidRPr="00E8097C" w14:paraId="7BFF4B10" w14:textId="77777777" w:rsidTr="002B4399">
        <w:trPr>
          <w:trHeight w:val="773"/>
        </w:trPr>
        <w:tc>
          <w:tcPr>
            <w:tcW w:w="1668" w:type="dxa"/>
            <w:vMerge/>
            <w:tcBorders>
              <w:top w:val="single" w:sz="4" w:space="0" w:color="auto"/>
              <w:bottom w:val="single" w:sz="4" w:space="0" w:color="auto"/>
              <w:right w:val="single" w:sz="4" w:space="0" w:color="auto"/>
            </w:tcBorders>
          </w:tcPr>
          <w:p w14:paraId="5C1985C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5A2D7BF4" w14:textId="77777777" w:rsidR="00E8097C" w:rsidRPr="00E8097C" w:rsidRDefault="00E8097C" w:rsidP="00E8097C">
            <w:pPr>
              <w:jc w:val="both"/>
              <w:rPr>
                <w:rFonts w:eastAsia="Calibri" w:cs="Times New Roman"/>
                <w:sz w:val="24"/>
                <w:szCs w:val="24"/>
              </w:rPr>
            </w:pPr>
            <w:r w:rsidRPr="00E8097C">
              <w:rPr>
                <w:rFonts w:eastAsia="Calibri" w:cs="Times New Roman"/>
                <w:sz w:val="24"/>
                <w:szCs w:val="24"/>
              </w:rPr>
              <w:t>Лебедев Ю.В. Литература 10 кл. Учебник для общеобразовательных учрежден. Базов и проф. Уровни в 2 ч. Ч.1.  / Ю.В. Лебедев. -12-е изд. -M.: Просвещение, 2010.- 365с.</w:t>
            </w:r>
          </w:p>
        </w:tc>
        <w:tc>
          <w:tcPr>
            <w:tcW w:w="1701" w:type="dxa"/>
            <w:tcBorders>
              <w:top w:val="single" w:sz="4" w:space="0" w:color="auto"/>
              <w:left w:val="single" w:sz="4" w:space="0" w:color="000000"/>
              <w:bottom w:val="single" w:sz="4" w:space="0" w:color="auto"/>
              <w:right w:val="single" w:sz="4" w:space="0" w:color="auto"/>
            </w:tcBorders>
          </w:tcPr>
          <w:p w14:paraId="1DF931F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61</w:t>
            </w:r>
          </w:p>
        </w:tc>
      </w:tr>
      <w:tr w:rsidR="00E8097C" w:rsidRPr="00E8097C" w14:paraId="12E8564A" w14:textId="77777777" w:rsidTr="002B4399">
        <w:trPr>
          <w:trHeight w:val="773"/>
        </w:trPr>
        <w:tc>
          <w:tcPr>
            <w:tcW w:w="1668" w:type="dxa"/>
            <w:vMerge/>
            <w:tcBorders>
              <w:top w:val="single" w:sz="4" w:space="0" w:color="auto"/>
              <w:bottom w:val="single" w:sz="4" w:space="0" w:color="auto"/>
              <w:right w:val="single" w:sz="4" w:space="0" w:color="auto"/>
            </w:tcBorders>
          </w:tcPr>
          <w:p w14:paraId="0BEF9FB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02CE4550" w14:textId="77777777" w:rsidR="00E8097C" w:rsidRPr="00E8097C" w:rsidRDefault="00E8097C" w:rsidP="00E8097C">
            <w:pPr>
              <w:rPr>
                <w:rFonts w:eastAsia="Times New Roman" w:cs="Times New Roman"/>
                <w:sz w:val="24"/>
                <w:szCs w:val="24"/>
              </w:rPr>
            </w:pPr>
            <w:r w:rsidRPr="00E8097C">
              <w:rPr>
                <w:rFonts w:eastAsia="Calibri" w:cs="Times New Roman"/>
                <w:sz w:val="24"/>
                <w:szCs w:val="24"/>
              </w:rPr>
              <w:t>Лебедев Ю.В. Литература 10 кл. Учебник для общеобразовательных учрежден. Базов и проф. Уровни в 2 ч. Ч.2.  / Ю.В. Лебедев. -12-е изд. -M.: Просвещение, 2010.- 383с.</w:t>
            </w:r>
          </w:p>
        </w:tc>
        <w:tc>
          <w:tcPr>
            <w:tcW w:w="1701" w:type="dxa"/>
            <w:tcBorders>
              <w:top w:val="single" w:sz="4" w:space="0" w:color="auto"/>
              <w:left w:val="single" w:sz="4" w:space="0" w:color="000000"/>
              <w:bottom w:val="single" w:sz="4" w:space="0" w:color="auto"/>
              <w:right w:val="single" w:sz="4" w:space="0" w:color="auto"/>
            </w:tcBorders>
          </w:tcPr>
          <w:p w14:paraId="3E45B2C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80</w:t>
            </w:r>
          </w:p>
        </w:tc>
      </w:tr>
      <w:tr w:rsidR="00E8097C" w:rsidRPr="00E8097C" w14:paraId="11B5EB31" w14:textId="77777777" w:rsidTr="002B4399">
        <w:trPr>
          <w:trHeight w:val="1044"/>
        </w:trPr>
        <w:tc>
          <w:tcPr>
            <w:tcW w:w="1668" w:type="dxa"/>
            <w:vMerge/>
            <w:tcBorders>
              <w:top w:val="single" w:sz="4" w:space="0" w:color="auto"/>
              <w:bottom w:val="single" w:sz="4" w:space="0" w:color="auto"/>
              <w:right w:val="single" w:sz="4" w:space="0" w:color="auto"/>
            </w:tcBorders>
          </w:tcPr>
          <w:p w14:paraId="7642FEC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033493A7" w14:textId="77777777" w:rsidR="00E8097C" w:rsidRPr="00E8097C" w:rsidRDefault="00E8097C" w:rsidP="00E8097C">
            <w:pPr>
              <w:jc w:val="both"/>
              <w:rPr>
                <w:rFonts w:eastAsia="Calibri" w:cs="Times New Roman"/>
                <w:bCs/>
                <w:sz w:val="24"/>
                <w:szCs w:val="24"/>
              </w:rPr>
            </w:pPr>
            <w:r w:rsidRPr="00E8097C">
              <w:rPr>
                <w:rFonts w:eastAsia="Calibri" w:cs="Times New Roman"/>
                <w:bCs/>
                <w:sz w:val="24"/>
                <w:szCs w:val="24"/>
              </w:rPr>
              <w:t>Журавлёв В.П. Литература 11 кл. в 2 ч. Ч.1, Учебник для общеобразовательных учреждений /Л.А. Смирнова, О.Н. Михайлов, А.М. Турков [и др.]; под ред. В.П.  Журавлева. - 15-е изд.  -M.: Просвещение, 2010.- 399с.</w:t>
            </w:r>
          </w:p>
        </w:tc>
        <w:tc>
          <w:tcPr>
            <w:tcW w:w="1701" w:type="dxa"/>
            <w:tcBorders>
              <w:top w:val="single" w:sz="4" w:space="0" w:color="auto"/>
              <w:left w:val="single" w:sz="4" w:space="0" w:color="000000"/>
              <w:bottom w:val="single" w:sz="4" w:space="0" w:color="auto"/>
              <w:right w:val="single" w:sz="4" w:space="0" w:color="auto"/>
            </w:tcBorders>
          </w:tcPr>
          <w:p w14:paraId="13111742"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69</w:t>
            </w:r>
          </w:p>
        </w:tc>
      </w:tr>
      <w:tr w:rsidR="00E8097C" w:rsidRPr="00E8097C" w14:paraId="23DB467F"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0B0C615D" w14:textId="77777777" w:rsidR="00E8097C" w:rsidRPr="00E8097C" w:rsidRDefault="00E8097C" w:rsidP="00E8097C">
            <w:pPr>
              <w:jc w:val="center"/>
              <w:rPr>
                <w:rFonts w:eastAsia="Calibri" w:cs="Times New Roman"/>
                <w:sz w:val="24"/>
                <w:szCs w:val="24"/>
              </w:rPr>
            </w:pPr>
          </w:p>
          <w:p w14:paraId="74FFE6D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Иностранный язык</w:t>
            </w:r>
          </w:p>
        </w:tc>
        <w:tc>
          <w:tcPr>
            <w:tcW w:w="5840" w:type="dxa"/>
            <w:tcBorders>
              <w:top w:val="single" w:sz="4" w:space="0" w:color="auto"/>
              <w:left w:val="single" w:sz="4" w:space="0" w:color="000000"/>
              <w:bottom w:val="single" w:sz="4" w:space="0" w:color="auto"/>
              <w:right w:val="single" w:sz="4" w:space="0" w:color="000000"/>
            </w:tcBorders>
          </w:tcPr>
          <w:p w14:paraId="184830A2" w14:textId="77777777" w:rsidR="00E8097C" w:rsidRPr="00E8097C" w:rsidRDefault="00E8097C" w:rsidP="00E8097C">
            <w:pPr>
              <w:rPr>
                <w:rFonts w:eastAsia="Calibri" w:cs="Times New Roman"/>
                <w:sz w:val="24"/>
                <w:szCs w:val="24"/>
              </w:rPr>
            </w:pPr>
            <w:r w:rsidRPr="00E8097C">
              <w:rPr>
                <w:rFonts w:eastAsia="Calibri" w:cs="Times New Roman"/>
                <w:sz w:val="24"/>
                <w:szCs w:val="24"/>
              </w:rPr>
              <w:t xml:space="preserve">Агабекян И.П. «Английский для средних специальных заведений» - </w:t>
            </w:r>
            <w:r w:rsidRPr="00E8097C">
              <w:rPr>
                <w:rFonts w:ascii="Calibri" w:eastAsia="Calibri" w:hAnsi="Calibri" w:cs="Times New Roman"/>
                <w:sz w:val="22"/>
              </w:rPr>
              <w:t xml:space="preserve"> </w:t>
            </w:r>
            <w:r w:rsidRPr="00E8097C">
              <w:rPr>
                <w:rFonts w:eastAsia="Calibri" w:cs="Times New Roman"/>
                <w:sz w:val="24"/>
                <w:szCs w:val="24"/>
              </w:rPr>
              <w:t>Изд. 21-е стер.-Ростов н/Д: Феникс, 2012.- 318с.</w:t>
            </w:r>
          </w:p>
        </w:tc>
        <w:tc>
          <w:tcPr>
            <w:tcW w:w="1701" w:type="dxa"/>
            <w:tcBorders>
              <w:top w:val="single" w:sz="4" w:space="0" w:color="auto"/>
              <w:left w:val="single" w:sz="4" w:space="0" w:color="000000"/>
              <w:bottom w:val="single" w:sz="4" w:space="0" w:color="auto"/>
              <w:right w:val="single" w:sz="4" w:space="0" w:color="auto"/>
            </w:tcBorders>
          </w:tcPr>
          <w:p w14:paraId="247E7F02"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28</w:t>
            </w:r>
          </w:p>
        </w:tc>
      </w:tr>
      <w:tr w:rsidR="00E8097C" w:rsidRPr="00E8097C" w14:paraId="23D23706" w14:textId="77777777" w:rsidTr="002B4399">
        <w:trPr>
          <w:trHeight w:val="773"/>
        </w:trPr>
        <w:tc>
          <w:tcPr>
            <w:tcW w:w="1668" w:type="dxa"/>
            <w:vMerge/>
            <w:tcBorders>
              <w:top w:val="single" w:sz="4" w:space="0" w:color="auto"/>
              <w:bottom w:val="single" w:sz="4" w:space="0" w:color="auto"/>
              <w:right w:val="single" w:sz="4" w:space="0" w:color="auto"/>
            </w:tcBorders>
          </w:tcPr>
          <w:p w14:paraId="2E2C36A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71396734" w14:textId="77777777" w:rsidR="00E8097C" w:rsidRPr="00E8097C" w:rsidRDefault="00E8097C" w:rsidP="00E8097C">
            <w:pPr>
              <w:rPr>
                <w:rFonts w:eastAsia="Calibri" w:cs="Times New Roman"/>
                <w:bCs/>
                <w:sz w:val="24"/>
                <w:szCs w:val="24"/>
              </w:rPr>
            </w:pPr>
            <w:r w:rsidRPr="00E8097C">
              <w:rPr>
                <w:rFonts w:eastAsia="Calibri" w:cs="Times New Roman"/>
                <w:bCs/>
                <w:color w:val="333333"/>
                <w:sz w:val="24"/>
                <w:szCs w:val="24"/>
                <w:shd w:val="clear" w:color="auto" w:fill="FFFFFF"/>
              </w:rPr>
              <w:t>Ведута О.В. Английский яз. Для геологов-нефтяников (В1-В2)/ О.В. Ведута  -Москва: Изд-во Юрайт,  2021. -122с.</w:t>
            </w:r>
          </w:p>
        </w:tc>
        <w:tc>
          <w:tcPr>
            <w:tcW w:w="1701" w:type="dxa"/>
            <w:tcBorders>
              <w:top w:val="single" w:sz="4" w:space="0" w:color="auto"/>
              <w:left w:val="single" w:sz="4" w:space="0" w:color="000000"/>
              <w:bottom w:val="single" w:sz="4" w:space="0" w:color="auto"/>
              <w:right w:val="single" w:sz="4" w:space="0" w:color="auto"/>
            </w:tcBorders>
          </w:tcPr>
          <w:p w14:paraId="42391B1E" w14:textId="77777777" w:rsidR="00E8097C" w:rsidRPr="00E8097C" w:rsidRDefault="00E8097C" w:rsidP="00E8097C">
            <w:pPr>
              <w:jc w:val="center"/>
              <w:rPr>
                <w:rFonts w:eastAsia="Calibri" w:cs="Times New Roman"/>
                <w:sz w:val="24"/>
                <w:szCs w:val="24"/>
              </w:rPr>
            </w:pPr>
            <w:r w:rsidRPr="00E8097C">
              <w:rPr>
                <w:rFonts w:eastAsia="Calibri" w:cs="Times New Roman"/>
                <w:bCs/>
                <w:sz w:val="24"/>
                <w:szCs w:val="24"/>
              </w:rPr>
              <w:t>10</w:t>
            </w:r>
          </w:p>
        </w:tc>
      </w:tr>
      <w:tr w:rsidR="00E8097C" w:rsidRPr="00E8097C" w14:paraId="432F6A46" w14:textId="77777777" w:rsidTr="002B4399">
        <w:trPr>
          <w:trHeight w:val="773"/>
        </w:trPr>
        <w:tc>
          <w:tcPr>
            <w:tcW w:w="1668" w:type="dxa"/>
            <w:vMerge/>
            <w:tcBorders>
              <w:top w:val="single" w:sz="4" w:space="0" w:color="auto"/>
              <w:bottom w:val="single" w:sz="4" w:space="0" w:color="auto"/>
              <w:right w:val="single" w:sz="4" w:space="0" w:color="auto"/>
            </w:tcBorders>
          </w:tcPr>
          <w:p w14:paraId="5295B4F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auto"/>
            </w:tcBorders>
            <w:vAlign w:val="center"/>
          </w:tcPr>
          <w:p w14:paraId="544BAAF6" w14:textId="77777777" w:rsidR="00E8097C" w:rsidRPr="00E8097C" w:rsidRDefault="00E8097C" w:rsidP="00E8097C">
            <w:pPr>
              <w:rPr>
                <w:rFonts w:eastAsia="Calibri" w:cs="Times New Roman"/>
                <w:sz w:val="24"/>
                <w:szCs w:val="24"/>
              </w:rPr>
            </w:pPr>
            <w:r w:rsidRPr="00E8097C">
              <w:rPr>
                <w:rFonts w:eastAsia="Calibri" w:cs="Times New Roman"/>
                <w:sz w:val="24"/>
                <w:szCs w:val="24"/>
              </w:rPr>
              <w:t>Карпова Т.А. English for Colleges=Английский язык для колледжей. Учебное пособие / Т.А. Карпова.- М.: КНОРУС, 2022.-282с.</w:t>
            </w:r>
          </w:p>
        </w:tc>
        <w:tc>
          <w:tcPr>
            <w:tcW w:w="1701" w:type="dxa"/>
            <w:tcBorders>
              <w:top w:val="single" w:sz="4" w:space="0" w:color="auto"/>
              <w:left w:val="single" w:sz="4" w:space="0" w:color="auto"/>
              <w:bottom w:val="single" w:sz="4" w:space="0" w:color="auto"/>
              <w:right w:val="single" w:sz="4" w:space="0" w:color="auto"/>
            </w:tcBorders>
          </w:tcPr>
          <w:p w14:paraId="75EA93A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35</w:t>
            </w:r>
          </w:p>
        </w:tc>
      </w:tr>
      <w:tr w:rsidR="00E8097C" w:rsidRPr="00E8097C" w14:paraId="67C5A93F" w14:textId="77777777" w:rsidTr="002B4399">
        <w:trPr>
          <w:trHeight w:val="773"/>
        </w:trPr>
        <w:tc>
          <w:tcPr>
            <w:tcW w:w="1668" w:type="dxa"/>
            <w:vMerge/>
            <w:tcBorders>
              <w:top w:val="single" w:sz="4" w:space="0" w:color="auto"/>
              <w:bottom w:val="single" w:sz="4" w:space="0" w:color="auto"/>
              <w:right w:val="single" w:sz="4" w:space="0" w:color="auto"/>
            </w:tcBorders>
          </w:tcPr>
          <w:p w14:paraId="0D0CDBF8"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auto"/>
            </w:tcBorders>
            <w:vAlign w:val="center"/>
          </w:tcPr>
          <w:p w14:paraId="415F7915" w14:textId="77777777" w:rsidR="00E8097C" w:rsidRPr="00E8097C" w:rsidRDefault="00E8097C" w:rsidP="00E8097C">
            <w:pPr>
              <w:rPr>
                <w:rFonts w:eastAsia="Calibri" w:cs="Times New Roman"/>
                <w:color w:val="333333"/>
                <w:sz w:val="24"/>
                <w:szCs w:val="24"/>
                <w:shd w:val="clear" w:color="auto" w:fill="FFFFFF"/>
              </w:rPr>
            </w:pPr>
            <w:r w:rsidRPr="00E8097C">
              <w:rPr>
                <w:rFonts w:eastAsia="Calibri" w:cs="Times New Roman"/>
                <w:color w:val="333333"/>
                <w:sz w:val="24"/>
                <w:szCs w:val="24"/>
                <w:shd w:val="clear" w:color="auto" w:fill="FFFFFF"/>
              </w:rPr>
              <w:t>Кононенко А.П. Английский язык для ср. проф. заведений /А.П. Кононенко.- Ростов н/Д: Феникс, 2009.- 221с.</w:t>
            </w:r>
          </w:p>
        </w:tc>
        <w:tc>
          <w:tcPr>
            <w:tcW w:w="1701" w:type="dxa"/>
            <w:tcBorders>
              <w:top w:val="single" w:sz="4" w:space="0" w:color="auto"/>
              <w:left w:val="single" w:sz="4" w:space="0" w:color="auto"/>
              <w:bottom w:val="single" w:sz="4" w:space="0" w:color="auto"/>
              <w:right w:val="single" w:sz="4" w:space="0" w:color="auto"/>
            </w:tcBorders>
          </w:tcPr>
          <w:p w14:paraId="06B4F91E"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20BE9C4D" w14:textId="77777777" w:rsidTr="002B4399">
        <w:trPr>
          <w:trHeight w:val="773"/>
        </w:trPr>
        <w:tc>
          <w:tcPr>
            <w:tcW w:w="1668" w:type="dxa"/>
            <w:vMerge/>
            <w:tcBorders>
              <w:top w:val="single" w:sz="4" w:space="0" w:color="auto"/>
              <w:bottom w:val="single" w:sz="4" w:space="0" w:color="auto"/>
              <w:right w:val="single" w:sz="4" w:space="0" w:color="auto"/>
            </w:tcBorders>
          </w:tcPr>
          <w:p w14:paraId="24FABC51"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000000"/>
              <w:bottom w:val="single" w:sz="4" w:space="0" w:color="auto"/>
              <w:right w:val="single" w:sz="4" w:space="0" w:color="000000"/>
            </w:tcBorders>
            <w:vAlign w:val="center"/>
          </w:tcPr>
          <w:p w14:paraId="42172E84" w14:textId="77777777" w:rsidR="00E8097C" w:rsidRPr="00E8097C" w:rsidRDefault="00E8097C" w:rsidP="00E8097C">
            <w:pPr>
              <w:rPr>
                <w:rFonts w:eastAsia="Calibri" w:cs="Times New Roman"/>
                <w:sz w:val="24"/>
                <w:szCs w:val="24"/>
              </w:rPr>
            </w:pPr>
            <w:r w:rsidRPr="00E8097C">
              <w:rPr>
                <w:rFonts w:eastAsia="Calibri" w:cs="Times New Roman"/>
                <w:sz w:val="24"/>
                <w:szCs w:val="24"/>
              </w:rPr>
              <w:t>Шевцова Г.В. Английский язык в нефтегазовом деле / Г.В. Шевцова. Е.Б. Нарочная, Л.Е. Москалец - М.:КНОРУС, 2022.-288с.</w:t>
            </w:r>
          </w:p>
        </w:tc>
        <w:tc>
          <w:tcPr>
            <w:tcW w:w="1701" w:type="dxa"/>
            <w:tcBorders>
              <w:top w:val="single" w:sz="4" w:space="0" w:color="auto"/>
              <w:left w:val="single" w:sz="4" w:space="0" w:color="000000"/>
              <w:bottom w:val="single" w:sz="4" w:space="0" w:color="auto"/>
              <w:right w:val="single" w:sz="4" w:space="0" w:color="auto"/>
            </w:tcBorders>
          </w:tcPr>
          <w:p w14:paraId="0E60558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280478BF"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4B7EF18A"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Calibri" w:cs="Times New Roman"/>
                <w:sz w:val="24"/>
                <w:szCs w:val="24"/>
              </w:rPr>
              <w:lastRenderedPageBreak/>
              <w:t xml:space="preserve"> История</w:t>
            </w:r>
          </w:p>
        </w:tc>
        <w:tc>
          <w:tcPr>
            <w:tcW w:w="5840" w:type="dxa"/>
            <w:tcBorders>
              <w:top w:val="single" w:sz="4" w:space="0" w:color="auto"/>
              <w:left w:val="nil"/>
              <w:bottom w:val="single" w:sz="4" w:space="0" w:color="auto"/>
              <w:right w:val="single" w:sz="4" w:space="0" w:color="auto"/>
            </w:tcBorders>
            <w:shd w:val="clear" w:color="000000" w:fill="FFFFFF"/>
            <w:vAlign w:val="center"/>
          </w:tcPr>
          <w:p w14:paraId="6005247B"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История. История России. 1914-1945годы / В.Р. Мединский, А.В.Торкунов; Минпросвещение России.-Москва: Образовательно-издательский центр "Академия", 2024.-464с.</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556B5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145</w:t>
            </w:r>
          </w:p>
        </w:tc>
      </w:tr>
      <w:tr w:rsidR="00E8097C" w:rsidRPr="00E8097C" w14:paraId="0480C48A" w14:textId="77777777" w:rsidTr="002B4399">
        <w:trPr>
          <w:trHeight w:val="773"/>
        </w:trPr>
        <w:tc>
          <w:tcPr>
            <w:tcW w:w="1668" w:type="dxa"/>
            <w:vMerge/>
            <w:tcBorders>
              <w:top w:val="single" w:sz="4" w:space="0" w:color="auto"/>
              <w:bottom w:val="single" w:sz="4" w:space="0" w:color="auto"/>
              <w:right w:val="single" w:sz="4" w:space="0" w:color="auto"/>
            </w:tcBorders>
          </w:tcPr>
          <w:p w14:paraId="4E99066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nil"/>
              <w:bottom w:val="single" w:sz="4" w:space="0" w:color="auto"/>
              <w:right w:val="single" w:sz="4" w:space="0" w:color="auto"/>
            </w:tcBorders>
            <w:shd w:val="clear" w:color="auto" w:fill="auto"/>
            <w:vAlign w:val="center"/>
          </w:tcPr>
          <w:p w14:paraId="5F98C25D"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История. История России. 1945-начало XXIвека/ В.Р. Мединский, А.В.Торкунов; Минпросвещение России.-Москва: Образовательно-издательский центр "Академия", 2024.-416с.</w:t>
            </w:r>
          </w:p>
        </w:tc>
        <w:tc>
          <w:tcPr>
            <w:tcW w:w="1701" w:type="dxa"/>
            <w:tcBorders>
              <w:top w:val="single" w:sz="4" w:space="0" w:color="auto"/>
              <w:left w:val="nil"/>
              <w:bottom w:val="single" w:sz="4" w:space="0" w:color="auto"/>
              <w:right w:val="single" w:sz="4" w:space="0" w:color="auto"/>
            </w:tcBorders>
            <w:shd w:val="clear" w:color="auto" w:fill="auto"/>
            <w:vAlign w:val="center"/>
          </w:tcPr>
          <w:p w14:paraId="02655529"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145</w:t>
            </w:r>
          </w:p>
        </w:tc>
      </w:tr>
      <w:tr w:rsidR="00E8097C" w:rsidRPr="00E8097C" w14:paraId="67A5537B" w14:textId="77777777" w:rsidTr="002B4399">
        <w:trPr>
          <w:trHeight w:val="773"/>
        </w:trPr>
        <w:tc>
          <w:tcPr>
            <w:tcW w:w="1668" w:type="dxa"/>
            <w:vMerge/>
            <w:tcBorders>
              <w:top w:val="single" w:sz="4" w:space="0" w:color="auto"/>
              <w:bottom w:val="single" w:sz="4" w:space="0" w:color="auto"/>
              <w:right w:val="single" w:sz="4" w:space="0" w:color="auto"/>
            </w:tcBorders>
          </w:tcPr>
          <w:p w14:paraId="5B008FE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nil"/>
              <w:bottom w:val="single" w:sz="4" w:space="0" w:color="auto"/>
              <w:right w:val="single" w:sz="4" w:space="0" w:color="auto"/>
            </w:tcBorders>
            <w:shd w:val="clear" w:color="auto" w:fill="auto"/>
            <w:vAlign w:val="center"/>
          </w:tcPr>
          <w:p w14:paraId="3F9DF42B"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История. Всеобщая история. 1914-начало XXIвека/ В.Р. Мединский, А.О. Чубарьян; Минпросвещение России.-Москва: Образовательно-издательский центр "Академия", 2024.-496с.</w:t>
            </w:r>
          </w:p>
        </w:tc>
        <w:tc>
          <w:tcPr>
            <w:tcW w:w="1701" w:type="dxa"/>
            <w:tcBorders>
              <w:top w:val="single" w:sz="4" w:space="0" w:color="auto"/>
              <w:left w:val="nil"/>
              <w:bottom w:val="single" w:sz="4" w:space="0" w:color="auto"/>
              <w:right w:val="single" w:sz="4" w:space="0" w:color="auto"/>
            </w:tcBorders>
            <w:shd w:val="clear" w:color="auto" w:fill="auto"/>
            <w:vAlign w:val="center"/>
          </w:tcPr>
          <w:p w14:paraId="29ACDCF4"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145</w:t>
            </w:r>
          </w:p>
        </w:tc>
      </w:tr>
      <w:tr w:rsidR="00E8097C" w:rsidRPr="00E8097C" w14:paraId="4FD9BF5B" w14:textId="77777777" w:rsidTr="002B4399">
        <w:trPr>
          <w:trHeight w:val="773"/>
        </w:trPr>
        <w:tc>
          <w:tcPr>
            <w:tcW w:w="1668" w:type="dxa"/>
            <w:vMerge/>
            <w:tcBorders>
              <w:top w:val="single" w:sz="4" w:space="0" w:color="auto"/>
              <w:bottom w:val="single" w:sz="4" w:space="0" w:color="auto"/>
              <w:right w:val="single" w:sz="4" w:space="0" w:color="auto"/>
            </w:tcBorders>
          </w:tcPr>
          <w:p w14:paraId="4C80838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942B6D1"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Волобуев О.В. История Россия и мир 10кл /О.В. Волобуев, В.А. Клонов. -12-е изд. , стереот.- М.: Дрофа,  2013.- 399с.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F6C7BE5"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17</w:t>
            </w:r>
          </w:p>
        </w:tc>
      </w:tr>
      <w:tr w:rsidR="00E8097C" w:rsidRPr="00E8097C" w14:paraId="453FE7BD" w14:textId="77777777" w:rsidTr="002B4399">
        <w:trPr>
          <w:trHeight w:val="773"/>
        </w:trPr>
        <w:tc>
          <w:tcPr>
            <w:tcW w:w="1668" w:type="dxa"/>
            <w:vMerge/>
            <w:tcBorders>
              <w:top w:val="single" w:sz="4" w:space="0" w:color="auto"/>
              <w:bottom w:val="single" w:sz="4" w:space="0" w:color="auto"/>
              <w:right w:val="single" w:sz="4" w:space="0" w:color="auto"/>
            </w:tcBorders>
          </w:tcPr>
          <w:p w14:paraId="6F8EE49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57E56414"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Волобуев О.В. История Россия и мир 11кл. /О.В. Волобуев, В.А. Клонов. -12-е изд. , стереотип - М.: Дрофа,  2013.- 351с.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63D35A6"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4EB9D15C"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3FAA0D9C" w14:textId="77777777" w:rsidR="00E8097C" w:rsidRPr="00E8097C" w:rsidRDefault="00E8097C" w:rsidP="00E8097C">
            <w:pPr>
              <w:jc w:val="center"/>
              <w:rPr>
                <w:rFonts w:eastAsia="Calibri" w:cs="Times New Roman"/>
                <w:sz w:val="24"/>
                <w:szCs w:val="24"/>
                <w:lang w:val="en-US"/>
              </w:rPr>
            </w:pPr>
            <w:r w:rsidRPr="00E8097C">
              <w:rPr>
                <w:rFonts w:eastAsia="Calibri" w:cs="Times New Roman"/>
                <w:sz w:val="24"/>
                <w:szCs w:val="24"/>
              </w:rPr>
              <w:t xml:space="preserve"> Математика</w:t>
            </w:r>
          </w:p>
          <w:p w14:paraId="79D8EC3D"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11EBE6CF"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Богомолов Н.В. Практические занятия по математике / Н.В. Богомолов. 10-е изд.- Москва: Высшая школа, 2009. -495с.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2025669"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36</w:t>
            </w:r>
          </w:p>
        </w:tc>
      </w:tr>
      <w:tr w:rsidR="00E8097C" w:rsidRPr="00E8097C" w14:paraId="5FD75184" w14:textId="77777777" w:rsidTr="002B4399">
        <w:trPr>
          <w:trHeight w:val="773"/>
        </w:trPr>
        <w:tc>
          <w:tcPr>
            <w:tcW w:w="1668" w:type="dxa"/>
            <w:vMerge/>
            <w:tcBorders>
              <w:top w:val="single" w:sz="4" w:space="0" w:color="auto"/>
              <w:bottom w:val="single" w:sz="4" w:space="0" w:color="auto"/>
              <w:right w:val="single" w:sz="4" w:space="0" w:color="auto"/>
            </w:tcBorders>
          </w:tcPr>
          <w:p w14:paraId="49A1A0B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58A08F8F"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Богомолов Н.В. Математика / Н.В. Богомолов, П.И. Самойленко. -6-е изд. Стереотип. - М.: Дрофа, 2009. -395с.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2B0486D"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57</w:t>
            </w:r>
          </w:p>
        </w:tc>
      </w:tr>
      <w:tr w:rsidR="00E8097C" w:rsidRPr="00E8097C" w14:paraId="1DAE4B10" w14:textId="77777777" w:rsidTr="002B4399">
        <w:trPr>
          <w:trHeight w:val="773"/>
        </w:trPr>
        <w:tc>
          <w:tcPr>
            <w:tcW w:w="1668" w:type="dxa"/>
            <w:vMerge/>
            <w:tcBorders>
              <w:top w:val="single" w:sz="4" w:space="0" w:color="auto"/>
              <w:bottom w:val="single" w:sz="4" w:space="0" w:color="auto"/>
              <w:right w:val="single" w:sz="4" w:space="0" w:color="auto"/>
            </w:tcBorders>
          </w:tcPr>
          <w:p w14:paraId="625F1F9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64B3672"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Богомолов Н.В.  Математика, дидактические задания / Н.В. Богомолов, Л.Ю. Сергеенко. -3-е изд. М.: Дрофа, 2009. -236с.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E74B0C5"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19</w:t>
            </w:r>
          </w:p>
        </w:tc>
      </w:tr>
      <w:tr w:rsidR="00E8097C" w:rsidRPr="00E8097C" w14:paraId="5E252F33" w14:textId="77777777" w:rsidTr="002B4399">
        <w:trPr>
          <w:trHeight w:val="773"/>
        </w:trPr>
        <w:tc>
          <w:tcPr>
            <w:tcW w:w="1668" w:type="dxa"/>
            <w:vMerge/>
            <w:tcBorders>
              <w:top w:val="single" w:sz="4" w:space="0" w:color="auto"/>
              <w:bottom w:val="single" w:sz="4" w:space="0" w:color="auto"/>
              <w:right w:val="single" w:sz="4" w:space="0" w:color="auto"/>
            </w:tcBorders>
          </w:tcPr>
          <w:p w14:paraId="428261F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1EF4AFE0"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Омельченко В.П. Математика / В.П. Омельченко, Э.В. Курбатова.- 5-е изд.  -Феникс, 2011.-380с.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C0BDCDF"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59</w:t>
            </w:r>
          </w:p>
        </w:tc>
      </w:tr>
      <w:tr w:rsidR="00E8097C" w:rsidRPr="00E8097C" w14:paraId="59C664B5" w14:textId="77777777" w:rsidTr="002B4399">
        <w:trPr>
          <w:trHeight w:val="773"/>
        </w:trPr>
        <w:tc>
          <w:tcPr>
            <w:tcW w:w="1668" w:type="dxa"/>
            <w:vMerge/>
            <w:tcBorders>
              <w:top w:val="single" w:sz="4" w:space="0" w:color="auto"/>
              <w:bottom w:val="single" w:sz="4" w:space="0" w:color="auto"/>
              <w:right w:val="single" w:sz="4" w:space="0" w:color="auto"/>
            </w:tcBorders>
          </w:tcPr>
          <w:p w14:paraId="5390AFB6"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0B1C071"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Омельченко В.П.  Математика /В.П. Омельченко, Э.В. Курбатова. -6-е изд.-Феникс, 2012-380с.</w:t>
            </w:r>
          </w:p>
        </w:tc>
        <w:tc>
          <w:tcPr>
            <w:tcW w:w="1701" w:type="dxa"/>
            <w:tcBorders>
              <w:top w:val="single" w:sz="4" w:space="0" w:color="auto"/>
              <w:left w:val="single" w:sz="4" w:space="0" w:color="auto"/>
              <w:bottom w:val="single" w:sz="4" w:space="0" w:color="auto"/>
            </w:tcBorders>
          </w:tcPr>
          <w:p w14:paraId="6E309B65"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sz w:val="24"/>
                <w:szCs w:val="24"/>
              </w:rPr>
              <w:t>10</w:t>
            </w:r>
          </w:p>
        </w:tc>
      </w:tr>
      <w:tr w:rsidR="00E8097C" w:rsidRPr="00E8097C" w14:paraId="5F02ACFD"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2B1246B3" w14:textId="77777777" w:rsidR="00E8097C" w:rsidRPr="00E8097C" w:rsidRDefault="00E8097C" w:rsidP="00E8097C">
            <w:pPr>
              <w:autoSpaceDE w:val="0"/>
              <w:autoSpaceDN w:val="0"/>
              <w:adjustRightInd w:val="0"/>
              <w:spacing w:line="259" w:lineRule="auto"/>
              <w:jc w:val="center"/>
              <w:rPr>
                <w:rFonts w:eastAsia="Calibri" w:cs="Times New Roman"/>
                <w:sz w:val="24"/>
                <w:szCs w:val="24"/>
              </w:rPr>
            </w:pPr>
            <w:r w:rsidRPr="00E8097C">
              <w:rPr>
                <w:rFonts w:eastAsia="Calibri" w:cs="Times New Roman"/>
                <w:sz w:val="24"/>
                <w:szCs w:val="24"/>
              </w:rPr>
              <w:t>Физическая культура</w:t>
            </w:r>
          </w:p>
        </w:tc>
        <w:tc>
          <w:tcPr>
            <w:tcW w:w="5840" w:type="dxa"/>
            <w:tcBorders>
              <w:top w:val="single" w:sz="4" w:space="0" w:color="auto"/>
              <w:left w:val="single" w:sz="4" w:space="0" w:color="auto"/>
              <w:bottom w:val="single" w:sz="4" w:space="0" w:color="auto"/>
              <w:right w:val="single" w:sz="4" w:space="0" w:color="auto"/>
            </w:tcBorders>
          </w:tcPr>
          <w:p w14:paraId="772F1DC9"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Аллянов Ю. Н.  Физическая культура: учебник для среднего профессионального образования / Ю. Н. Аллянов, И. А. Письменский. — Москва: Издательство Юрайт, 2025. — 450 с. Текст: электронный // Образовательная платформа Юрайт (эл. Ресурс)</w:t>
            </w:r>
          </w:p>
        </w:tc>
        <w:tc>
          <w:tcPr>
            <w:tcW w:w="1701" w:type="dxa"/>
            <w:tcBorders>
              <w:top w:val="single" w:sz="4" w:space="0" w:color="auto"/>
              <w:left w:val="single" w:sz="4" w:space="0" w:color="auto"/>
              <w:bottom w:val="single" w:sz="4" w:space="0" w:color="auto"/>
            </w:tcBorders>
          </w:tcPr>
          <w:p w14:paraId="6596A346"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39612578" w14:textId="77777777" w:rsidTr="002B4399">
        <w:trPr>
          <w:trHeight w:val="773"/>
        </w:trPr>
        <w:tc>
          <w:tcPr>
            <w:tcW w:w="1668" w:type="dxa"/>
            <w:vMerge/>
            <w:tcBorders>
              <w:top w:val="single" w:sz="4" w:space="0" w:color="auto"/>
              <w:bottom w:val="single" w:sz="4" w:space="0" w:color="auto"/>
              <w:right w:val="single" w:sz="4" w:space="0" w:color="auto"/>
            </w:tcBorders>
          </w:tcPr>
          <w:p w14:paraId="04B349B8"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D1FC938"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Бишаева А.А. Физическая культура / А.А. Бишаева. 7. е изд., стер. - М.: Издательский центр Академия, 2014. -304с.</w:t>
            </w:r>
          </w:p>
        </w:tc>
        <w:tc>
          <w:tcPr>
            <w:tcW w:w="1701" w:type="dxa"/>
            <w:tcBorders>
              <w:top w:val="single" w:sz="4" w:space="0" w:color="auto"/>
              <w:left w:val="single" w:sz="4" w:space="0" w:color="auto"/>
              <w:bottom w:val="single" w:sz="4" w:space="0" w:color="auto"/>
            </w:tcBorders>
          </w:tcPr>
          <w:p w14:paraId="77775E14" w14:textId="77777777" w:rsidR="00E8097C" w:rsidRPr="00E8097C" w:rsidRDefault="00E8097C" w:rsidP="00E8097C">
            <w:pPr>
              <w:spacing w:after="160" w:line="259" w:lineRule="auto"/>
              <w:jc w:val="center"/>
              <w:rPr>
                <w:rFonts w:eastAsia="Calibri" w:cs="Times New Roman"/>
                <w:sz w:val="24"/>
                <w:szCs w:val="24"/>
              </w:rPr>
            </w:pPr>
            <w:r w:rsidRPr="00E8097C">
              <w:rPr>
                <w:rFonts w:eastAsia="Calibri" w:cs="Times New Roman"/>
                <w:sz w:val="24"/>
                <w:szCs w:val="24"/>
                <w:lang w:val="en-US"/>
              </w:rPr>
              <w:t>10</w:t>
            </w:r>
          </w:p>
        </w:tc>
      </w:tr>
      <w:tr w:rsidR="00E8097C" w:rsidRPr="00E8097C" w14:paraId="3D037DDF" w14:textId="77777777" w:rsidTr="002B4399">
        <w:trPr>
          <w:trHeight w:val="485"/>
        </w:trPr>
        <w:tc>
          <w:tcPr>
            <w:tcW w:w="1668" w:type="dxa"/>
            <w:vMerge/>
            <w:tcBorders>
              <w:top w:val="single" w:sz="4" w:space="0" w:color="auto"/>
              <w:bottom w:val="single" w:sz="4" w:space="0" w:color="auto"/>
              <w:right w:val="single" w:sz="4" w:space="0" w:color="auto"/>
            </w:tcBorders>
          </w:tcPr>
          <w:p w14:paraId="5EE73E5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684F6FF6"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Залетаев И.П. Физическая культура /Залетаев И.П, Шеянов В.П, Загорский Б.И. -М.: Высшая школа, 1984. -287с.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A8720D6"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9</w:t>
            </w:r>
          </w:p>
        </w:tc>
      </w:tr>
      <w:tr w:rsidR="00E8097C" w:rsidRPr="00E8097C" w14:paraId="558841D1" w14:textId="77777777" w:rsidTr="002B4399">
        <w:trPr>
          <w:trHeight w:val="773"/>
        </w:trPr>
        <w:tc>
          <w:tcPr>
            <w:tcW w:w="1668" w:type="dxa"/>
            <w:vMerge/>
            <w:tcBorders>
              <w:top w:val="single" w:sz="4" w:space="0" w:color="auto"/>
              <w:bottom w:val="single" w:sz="4" w:space="0" w:color="auto"/>
              <w:right w:val="single" w:sz="4" w:space="0" w:color="auto"/>
            </w:tcBorders>
          </w:tcPr>
          <w:p w14:paraId="4A009C78"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147F73E0"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lang w:eastAsia="ru-RU"/>
              </w:rPr>
              <w:t>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2025. — 424 с. Текст: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88D0867"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72700020" w14:textId="77777777" w:rsidTr="002B4399">
        <w:trPr>
          <w:trHeight w:val="773"/>
        </w:trPr>
        <w:tc>
          <w:tcPr>
            <w:tcW w:w="1668" w:type="dxa"/>
            <w:vMerge/>
            <w:tcBorders>
              <w:top w:val="single" w:sz="4" w:space="0" w:color="auto"/>
              <w:bottom w:val="single" w:sz="4" w:space="0" w:color="auto"/>
              <w:right w:val="single" w:sz="4" w:space="0" w:color="auto"/>
            </w:tcBorders>
          </w:tcPr>
          <w:p w14:paraId="6751C611"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47285D88"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Решетников Н.В. Физическая культура / Н.В. Решетников, Ю.Л. Кислицын. 2. е изд., перераб. и доп. -М.: Издательский центр Академия; Мастерство; Высшая школа, 2001. -142с.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298FEB3"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15</w:t>
            </w:r>
          </w:p>
        </w:tc>
      </w:tr>
      <w:tr w:rsidR="00E8097C" w:rsidRPr="00E8097C" w14:paraId="083F672D"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4DC1C96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p w14:paraId="1E5959E7" w14:textId="77777777" w:rsidR="00E8097C" w:rsidRPr="00E8097C" w:rsidRDefault="00E8097C" w:rsidP="00E8097C">
            <w:pPr>
              <w:autoSpaceDE w:val="0"/>
              <w:autoSpaceDN w:val="0"/>
              <w:adjustRightInd w:val="0"/>
              <w:spacing w:after="160" w:line="259" w:lineRule="auto"/>
              <w:jc w:val="center"/>
              <w:rPr>
                <w:rFonts w:eastAsia="Calibri" w:cs="Times New Roman"/>
                <w:sz w:val="22"/>
              </w:rPr>
            </w:pPr>
            <w:r w:rsidRPr="00E8097C">
              <w:rPr>
                <w:rFonts w:eastAsia="Calibri" w:cs="Times New Roman"/>
                <w:sz w:val="24"/>
              </w:rPr>
              <w:t>Основы безопасности и защиты Родины</w:t>
            </w: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64DABDB2"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 xml:space="preserve">Арустамов Э.А.  Безопасность жизнедеятельности. 7-е изд. испр./ Э.А. Арустамов, Н.В.  Косолапова, Н.А.  Прокопенко. - М.: Издательский центр Академия, 2008. - 176с.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6AC3A25"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210DC839" w14:textId="77777777" w:rsidTr="002B4399">
        <w:trPr>
          <w:trHeight w:val="773"/>
        </w:trPr>
        <w:tc>
          <w:tcPr>
            <w:tcW w:w="1668" w:type="dxa"/>
            <w:vMerge/>
            <w:tcBorders>
              <w:top w:val="single" w:sz="4" w:space="0" w:color="auto"/>
              <w:bottom w:val="single" w:sz="4" w:space="0" w:color="auto"/>
              <w:right w:val="single" w:sz="4" w:space="0" w:color="auto"/>
            </w:tcBorders>
          </w:tcPr>
          <w:p w14:paraId="0365D2A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44E6DE9"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 xml:space="preserve">Сапронов Ю.Г. Безопасность жизнедеятельности. 5-е изд. стер. /Ю.Г.Сапронов, А.Б.  Сыса, В.В. Шахбазян. -  М.: Издательский  центр Академия, 2008.-320с.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FDB7468"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18</w:t>
            </w:r>
          </w:p>
        </w:tc>
      </w:tr>
      <w:tr w:rsidR="00E8097C" w:rsidRPr="00E8097C" w14:paraId="6E89B1D1" w14:textId="77777777" w:rsidTr="002B4399">
        <w:trPr>
          <w:trHeight w:val="773"/>
        </w:trPr>
        <w:tc>
          <w:tcPr>
            <w:tcW w:w="1668" w:type="dxa"/>
            <w:vMerge/>
            <w:tcBorders>
              <w:top w:val="single" w:sz="4" w:space="0" w:color="auto"/>
              <w:bottom w:val="single" w:sz="4" w:space="0" w:color="auto"/>
              <w:right w:val="single" w:sz="4" w:space="0" w:color="auto"/>
            </w:tcBorders>
          </w:tcPr>
          <w:p w14:paraId="28C6F1B9"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33416D4"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lang w:eastAsia="ru-RU"/>
              </w:rPr>
              <w:t>Соломин В. П. Основы безопасности и защиты Родины. Безопасность человека: учебник и практикум для среднего профессионального образования / под общей редакцией В. П. Соломина. — Москва: Издательство Юрайт, 2025. — 413 с. Текст :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05CADF1"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3C654192" w14:textId="77777777" w:rsidTr="002B4399">
        <w:trPr>
          <w:trHeight w:val="773"/>
        </w:trPr>
        <w:tc>
          <w:tcPr>
            <w:tcW w:w="1668" w:type="dxa"/>
            <w:vMerge/>
            <w:tcBorders>
              <w:top w:val="single" w:sz="4" w:space="0" w:color="auto"/>
              <w:bottom w:val="single" w:sz="4" w:space="0" w:color="auto"/>
              <w:right w:val="single" w:sz="4" w:space="0" w:color="auto"/>
            </w:tcBorders>
          </w:tcPr>
          <w:p w14:paraId="337792C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0D463C27"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 xml:space="preserve">Смирнов А.Т. Основы безопасности и жизнедеятельности. 10кл.  /А.Т. Смирнов. 4-е изд. перераб. - М.: Просвещение, 2012. -351с.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A7E5A91"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18</w:t>
            </w:r>
          </w:p>
        </w:tc>
      </w:tr>
      <w:tr w:rsidR="00E8097C" w:rsidRPr="00E8097C" w14:paraId="6B6A761B" w14:textId="77777777" w:rsidTr="002B4399">
        <w:trPr>
          <w:trHeight w:val="773"/>
        </w:trPr>
        <w:tc>
          <w:tcPr>
            <w:tcW w:w="1668" w:type="dxa"/>
            <w:vMerge/>
            <w:tcBorders>
              <w:top w:val="single" w:sz="4" w:space="0" w:color="auto"/>
              <w:bottom w:val="single" w:sz="4" w:space="0" w:color="auto"/>
              <w:right w:val="single" w:sz="4" w:space="0" w:color="auto"/>
            </w:tcBorders>
          </w:tcPr>
          <w:p w14:paraId="1391502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48BD11BB"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Тебенькова Е.А. Основы безопасности и защиты Родины: учебник / Е.А. Тебенькова, И.Н. Семёнов.-Москва: КноРус, 2025.-224 с.-(СПО)</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5E0EC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26CBE047" w14:textId="77777777" w:rsidTr="002B4399">
        <w:trPr>
          <w:trHeight w:val="948"/>
        </w:trPr>
        <w:tc>
          <w:tcPr>
            <w:tcW w:w="1668" w:type="dxa"/>
            <w:vMerge w:val="restart"/>
            <w:tcBorders>
              <w:top w:val="single" w:sz="4" w:space="0" w:color="auto"/>
              <w:bottom w:val="single" w:sz="4" w:space="0" w:color="auto"/>
              <w:right w:val="single" w:sz="4" w:space="0" w:color="auto"/>
            </w:tcBorders>
          </w:tcPr>
          <w:p w14:paraId="6E41ED6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Информатика</w:t>
            </w:r>
          </w:p>
          <w:p w14:paraId="723CA0F0" w14:textId="77777777" w:rsidR="00E8097C" w:rsidRPr="00E8097C" w:rsidRDefault="00E8097C" w:rsidP="00E8097C">
            <w:pPr>
              <w:rPr>
                <w:rFonts w:eastAsia="Calibri" w:cs="Times New Roman"/>
                <w:sz w:val="24"/>
                <w:szCs w:val="24"/>
              </w:rPr>
            </w:pPr>
          </w:p>
          <w:p w14:paraId="1AF71D63" w14:textId="77777777" w:rsidR="00E8097C" w:rsidRPr="00E8097C" w:rsidRDefault="00E8097C" w:rsidP="00E8097C">
            <w:pPr>
              <w:rPr>
                <w:rFonts w:eastAsia="Calibri" w:cs="Times New Roman"/>
                <w:sz w:val="24"/>
                <w:szCs w:val="24"/>
              </w:rPr>
            </w:pPr>
          </w:p>
          <w:p w14:paraId="152F1EBB" w14:textId="77777777" w:rsidR="00E8097C" w:rsidRPr="00E8097C" w:rsidRDefault="00E8097C" w:rsidP="00E8097C">
            <w:pPr>
              <w:rPr>
                <w:rFonts w:eastAsia="Calibri" w:cs="Times New Roman"/>
                <w:sz w:val="24"/>
                <w:szCs w:val="24"/>
              </w:rPr>
            </w:pPr>
          </w:p>
          <w:p w14:paraId="4BBAB583" w14:textId="77777777" w:rsidR="00E8097C" w:rsidRPr="00E8097C" w:rsidRDefault="00E8097C" w:rsidP="00E8097C">
            <w:pPr>
              <w:rPr>
                <w:rFonts w:eastAsia="Calibri" w:cs="Times New Roman"/>
                <w:sz w:val="24"/>
                <w:szCs w:val="24"/>
              </w:rPr>
            </w:pPr>
          </w:p>
          <w:p w14:paraId="54D24AA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22874110"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Гейн А.Г.   Информатика /А.Г. Гейн, А.И. Синокосов, Н.А.  Юнерман.  6-е изд. -М.: Просвещение, 2005. - 255с.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9D7CC78"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bCs/>
                <w:color w:val="000000"/>
                <w:sz w:val="24"/>
                <w:szCs w:val="24"/>
              </w:rPr>
              <w:t>18</w:t>
            </w:r>
          </w:p>
        </w:tc>
      </w:tr>
      <w:tr w:rsidR="00E8097C" w:rsidRPr="00E8097C" w14:paraId="3A776BD2" w14:textId="77777777" w:rsidTr="002B4399">
        <w:trPr>
          <w:trHeight w:val="773"/>
        </w:trPr>
        <w:tc>
          <w:tcPr>
            <w:tcW w:w="1668" w:type="dxa"/>
            <w:vMerge/>
            <w:tcBorders>
              <w:top w:val="single" w:sz="4" w:space="0" w:color="auto"/>
              <w:bottom w:val="single" w:sz="4" w:space="0" w:color="auto"/>
              <w:right w:val="single" w:sz="4" w:space="0" w:color="auto"/>
            </w:tcBorders>
          </w:tcPr>
          <w:p w14:paraId="7667BE9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05085711"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Гаврилов, М. В.  Информатика и информационные технологии: учебник для среднего профессионального образования / М. В. Гаврилов, В. А. Климов. — 6-е изд., перераб. и доп. — Москва: Издательство Юрайт, 2025. — 319 с. Текст: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C00EC56"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4D7716E0" w14:textId="77777777" w:rsidTr="002B4399">
        <w:trPr>
          <w:trHeight w:val="773"/>
        </w:trPr>
        <w:tc>
          <w:tcPr>
            <w:tcW w:w="1668" w:type="dxa"/>
            <w:vMerge/>
            <w:tcBorders>
              <w:top w:val="single" w:sz="4" w:space="0" w:color="auto"/>
              <w:bottom w:val="single" w:sz="4" w:space="0" w:color="auto"/>
              <w:right w:val="single" w:sz="4" w:space="0" w:color="auto"/>
            </w:tcBorders>
          </w:tcPr>
          <w:p w14:paraId="12702332"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302E8B6"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 xml:space="preserve">Колмыкова Е.А. Информатика / Е.А. Колмыкова. 7-е изд. стер. -М.:   Издательский центр Академия, 2010. -416с. </w:t>
            </w:r>
          </w:p>
          <w:p w14:paraId="51A68D1F" w14:textId="77777777" w:rsidR="00E8097C" w:rsidRPr="00E8097C" w:rsidRDefault="00E8097C" w:rsidP="00E8097C">
            <w:pPr>
              <w:rPr>
                <w:rFonts w:eastAsia="Calibri" w:cs="Times New Roman"/>
                <w:color w:val="000000"/>
                <w:sz w:val="24"/>
                <w:szCs w:val="24"/>
              </w:rPr>
            </w:pPr>
          </w:p>
        </w:tc>
        <w:tc>
          <w:tcPr>
            <w:tcW w:w="1701" w:type="dxa"/>
            <w:tcBorders>
              <w:top w:val="single" w:sz="4" w:space="0" w:color="auto"/>
              <w:left w:val="single" w:sz="4" w:space="0" w:color="auto"/>
              <w:bottom w:val="single" w:sz="4" w:space="0" w:color="auto"/>
            </w:tcBorders>
          </w:tcPr>
          <w:p w14:paraId="7D80B39A"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10</w:t>
            </w:r>
          </w:p>
        </w:tc>
      </w:tr>
      <w:tr w:rsidR="00E8097C" w:rsidRPr="00E8097C" w14:paraId="5F0C2ED5" w14:textId="77777777" w:rsidTr="002B4399">
        <w:trPr>
          <w:trHeight w:val="773"/>
        </w:trPr>
        <w:tc>
          <w:tcPr>
            <w:tcW w:w="1668" w:type="dxa"/>
            <w:vMerge/>
            <w:tcBorders>
              <w:top w:val="single" w:sz="4" w:space="0" w:color="auto"/>
              <w:bottom w:val="single" w:sz="4" w:space="0" w:color="auto"/>
              <w:right w:val="single" w:sz="4" w:space="0" w:color="auto"/>
            </w:tcBorders>
          </w:tcPr>
          <w:p w14:paraId="6CB579F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91617B0" w14:textId="77777777" w:rsidR="00E8097C" w:rsidRPr="00E8097C" w:rsidRDefault="00E8097C" w:rsidP="00E8097C">
            <w:pPr>
              <w:rPr>
                <w:rFonts w:eastAsia="Calibri" w:cs="Times New Roman"/>
                <w:color w:val="000000"/>
                <w:sz w:val="24"/>
                <w:szCs w:val="24"/>
              </w:rPr>
            </w:pPr>
            <w:r w:rsidRPr="00E8097C">
              <w:rPr>
                <w:rFonts w:eastAsia="Calibri" w:cs="Times New Roman"/>
                <w:color w:val="000000"/>
                <w:sz w:val="24"/>
                <w:szCs w:val="24"/>
              </w:rPr>
              <w:t>Торадзе Д. Л.  Информатика: учебник для среднего профессионального образования / Д. Л. Торадзе. — 2-е изд. — Москва: Издательство Юрайт, 2025. — 158 с. Текст : электронный // Образовательная платформа Юрайт (эл. ресурс)</w:t>
            </w:r>
          </w:p>
        </w:tc>
        <w:tc>
          <w:tcPr>
            <w:tcW w:w="1701" w:type="dxa"/>
            <w:tcBorders>
              <w:top w:val="single" w:sz="4" w:space="0" w:color="auto"/>
              <w:left w:val="single" w:sz="4" w:space="0" w:color="auto"/>
              <w:bottom w:val="single" w:sz="4" w:space="0" w:color="auto"/>
            </w:tcBorders>
          </w:tcPr>
          <w:p w14:paraId="2F976BB8"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694D9C81" w14:textId="77777777" w:rsidTr="002B4399">
        <w:trPr>
          <w:trHeight w:val="773"/>
        </w:trPr>
        <w:tc>
          <w:tcPr>
            <w:tcW w:w="1668" w:type="dxa"/>
            <w:vMerge/>
            <w:tcBorders>
              <w:top w:val="single" w:sz="4" w:space="0" w:color="auto"/>
              <w:bottom w:val="single" w:sz="4" w:space="0" w:color="auto"/>
              <w:right w:val="single" w:sz="4" w:space="0" w:color="auto"/>
            </w:tcBorders>
          </w:tcPr>
          <w:p w14:paraId="716D9C09"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1507EC60"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Угренович Н. Информатика 10-11кл. /Н. Угренович. 3-е изд. -М.: Бином. Лаборатория знания, 2006.- 511с.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C03CFF3"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15</w:t>
            </w:r>
          </w:p>
        </w:tc>
      </w:tr>
      <w:tr w:rsidR="00E8097C" w:rsidRPr="00E8097C" w14:paraId="785C0DB9"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6179EB2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Times New Roman" w:cs="Times New Roman"/>
                <w:color w:val="000000"/>
                <w:sz w:val="24"/>
                <w:szCs w:val="24"/>
                <w:lang w:eastAsia="ru-RU"/>
              </w:rPr>
              <w:lastRenderedPageBreak/>
              <w:t xml:space="preserve">    Физика</w:t>
            </w:r>
          </w:p>
        </w:tc>
        <w:tc>
          <w:tcPr>
            <w:tcW w:w="5840" w:type="dxa"/>
            <w:tcBorders>
              <w:top w:val="single" w:sz="4" w:space="0" w:color="auto"/>
              <w:left w:val="nil"/>
              <w:bottom w:val="single" w:sz="4" w:space="0" w:color="auto"/>
              <w:right w:val="single" w:sz="4" w:space="0" w:color="auto"/>
            </w:tcBorders>
            <w:shd w:val="clear" w:color="000000" w:fill="FFFFFF"/>
            <w:vAlign w:val="center"/>
          </w:tcPr>
          <w:p w14:paraId="1D40609D" w14:textId="77777777" w:rsidR="00E8097C" w:rsidRPr="00E8097C" w:rsidRDefault="00E8097C" w:rsidP="00E8097C">
            <w:pPr>
              <w:jc w:val="both"/>
              <w:rPr>
                <w:rFonts w:eastAsia="Times New Roman" w:cs="Times New Roman"/>
                <w:sz w:val="24"/>
                <w:szCs w:val="24"/>
                <w:lang w:eastAsia="ru-RU"/>
              </w:rPr>
            </w:pPr>
            <w:r w:rsidRPr="00E8097C">
              <w:rPr>
                <w:rFonts w:eastAsia="Times New Roman" w:cs="Times New Roman"/>
                <w:sz w:val="24"/>
                <w:szCs w:val="24"/>
                <w:lang w:eastAsia="ru-RU"/>
              </w:rPr>
              <w:t xml:space="preserve">Дмитриева В.Ф. Физика для профессий и специальностей технического профиля, учебник для учреждений сред. проф. образования – 7-е изд. стер. - М.: Издательский центр «Академия» 2014г., - 448с.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49C72826" w14:textId="77777777" w:rsidR="00E8097C" w:rsidRPr="00E8097C" w:rsidRDefault="00E8097C" w:rsidP="00E8097C">
            <w:pPr>
              <w:jc w:val="center"/>
              <w:rPr>
                <w:rFonts w:eastAsia="Times New Roman" w:cs="Times New Roman"/>
                <w:sz w:val="24"/>
                <w:szCs w:val="24"/>
                <w:lang w:eastAsia="ru-RU"/>
              </w:rPr>
            </w:pPr>
            <w:r w:rsidRPr="00E8097C">
              <w:rPr>
                <w:rFonts w:eastAsia="Times New Roman" w:cs="Times New Roman"/>
                <w:sz w:val="24"/>
                <w:szCs w:val="24"/>
                <w:lang w:eastAsia="ru-RU"/>
              </w:rPr>
              <w:t>17</w:t>
            </w:r>
          </w:p>
        </w:tc>
      </w:tr>
      <w:tr w:rsidR="00E8097C" w:rsidRPr="00E8097C" w14:paraId="112E8F05" w14:textId="77777777" w:rsidTr="002B4399">
        <w:trPr>
          <w:trHeight w:val="773"/>
        </w:trPr>
        <w:tc>
          <w:tcPr>
            <w:tcW w:w="1668" w:type="dxa"/>
            <w:vMerge/>
            <w:tcBorders>
              <w:top w:val="single" w:sz="4" w:space="0" w:color="auto"/>
              <w:bottom w:val="single" w:sz="4" w:space="0" w:color="auto"/>
              <w:right w:val="single" w:sz="4" w:space="0" w:color="auto"/>
            </w:tcBorders>
          </w:tcPr>
          <w:p w14:paraId="7E875CD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2A011D24"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Касьянов В.А. Физика 10кл. / В.А. Касьянов В.А. - 5-е изд. стереотип. -М.: Дрофа, 2003. -446с.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7C7A5C1"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10</w:t>
            </w:r>
          </w:p>
        </w:tc>
      </w:tr>
      <w:tr w:rsidR="00E8097C" w:rsidRPr="00E8097C" w14:paraId="5EB3704D" w14:textId="77777777" w:rsidTr="002B4399">
        <w:trPr>
          <w:trHeight w:val="773"/>
        </w:trPr>
        <w:tc>
          <w:tcPr>
            <w:tcW w:w="1668" w:type="dxa"/>
            <w:vMerge/>
            <w:tcBorders>
              <w:top w:val="single" w:sz="4" w:space="0" w:color="auto"/>
              <w:bottom w:val="single" w:sz="4" w:space="0" w:color="auto"/>
              <w:right w:val="single" w:sz="4" w:space="0" w:color="auto"/>
            </w:tcBorders>
          </w:tcPr>
          <w:p w14:paraId="4231653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C05DEBA"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Родионов, В. Н.  Физика для колледжей: учебник для среднего профессионального образования / В. Н. Родионов. — Москва: Издательство Юрайт, 2025. — 202 с. Текст :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83E724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1AD41902" w14:textId="77777777" w:rsidTr="002B4399">
        <w:trPr>
          <w:trHeight w:val="773"/>
        </w:trPr>
        <w:tc>
          <w:tcPr>
            <w:tcW w:w="1668" w:type="dxa"/>
            <w:vMerge/>
            <w:tcBorders>
              <w:top w:val="single" w:sz="4" w:space="0" w:color="auto"/>
              <w:bottom w:val="single" w:sz="4" w:space="0" w:color="auto"/>
              <w:right w:val="single" w:sz="4" w:space="0" w:color="auto"/>
            </w:tcBorders>
          </w:tcPr>
          <w:p w14:paraId="24E817A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6DF7DA3"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Мякишев Г.Я.  Физика 11 кл ./ Г.Я.Мякишев, Б.Б. Буховцев , В.М.  Чаругин.  19-е изд. -М.: Просвещение, 2010. -399с.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6E3C39B"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11</w:t>
            </w:r>
          </w:p>
        </w:tc>
      </w:tr>
      <w:tr w:rsidR="00E8097C" w:rsidRPr="00E8097C" w14:paraId="2E82C0C0" w14:textId="77777777" w:rsidTr="002B4399">
        <w:trPr>
          <w:trHeight w:val="773"/>
        </w:trPr>
        <w:tc>
          <w:tcPr>
            <w:tcW w:w="1668" w:type="dxa"/>
            <w:vMerge/>
            <w:tcBorders>
              <w:top w:val="single" w:sz="4" w:space="0" w:color="auto"/>
              <w:bottom w:val="single" w:sz="4" w:space="0" w:color="auto"/>
              <w:right w:val="single" w:sz="4" w:space="0" w:color="auto"/>
            </w:tcBorders>
          </w:tcPr>
          <w:p w14:paraId="55D0136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2A8540AB"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Мякишев Г.Я. Физика 10кл. ./ Г.Я. Мякишев, Б.Б. Буховцев, Н.Н. Соцкий. 3-е изд.  -М.: Просвещение, 2016.- 416с.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50EA953"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15</w:t>
            </w:r>
          </w:p>
        </w:tc>
      </w:tr>
      <w:tr w:rsidR="00E8097C" w:rsidRPr="00E8097C" w14:paraId="7F14C097"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6929594B"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Times New Roman" w:cs="Times New Roman"/>
                <w:color w:val="000000"/>
                <w:sz w:val="24"/>
                <w:szCs w:val="24"/>
                <w:lang w:eastAsia="ru-RU"/>
              </w:rPr>
              <w:t xml:space="preserve">          Биология</w:t>
            </w: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2538063"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Колесников С. И., Общая биология: учебное пособие / С. И. Колесников. — Москва: КноРус, 2024. — 287 с.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871569F"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1ED0B7A0" w14:textId="77777777" w:rsidTr="002B4399">
        <w:trPr>
          <w:trHeight w:val="773"/>
        </w:trPr>
        <w:tc>
          <w:tcPr>
            <w:tcW w:w="1668" w:type="dxa"/>
            <w:vMerge/>
            <w:tcBorders>
              <w:top w:val="single" w:sz="4" w:space="0" w:color="auto"/>
              <w:bottom w:val="single" w:sz="4" w:space="0" w:color="auto"/>
              <w:right w:val="single" w:sz="4" w:space="0" w:color="auto"/>
            </w:tcBorders>
          </w:tcPr>
          <w:p w14:paraId="5A2D4ED9"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1736CD8D"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Мустафин А. Г., Биология: учебник / А. Г. Мустафин, В. Б. Захаров. — Москва: КноРус, 2024. — 423 с.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C785139"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6F3BA052" w14:textId="77777777" w:rsidTr="002B4399">
        <w:trPr>
          <w:trHeight w:val="773"/>
        </w:trPr>
        <w:tc>
          <w:tcPr>
            <w:tcW w:w="1668" w:type="dxa"/>
            <w:vMerge/>
            <w:tcBorders>
              <w:top w:val="single" w:sz="4" w:space="0" w:color="auto"/>
              <w:bottom w:val="single" w:sz="4" w:space="0" w:color="auto"/>
              <w:right w:val="single" w:sz="4" w:space="0" w:color="auto"/>
            </w:tcBorders>
          </w:tcPr>
          <w:p w14:paraId="4821264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3AC651A0"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 xml:space="preserve">Пономарева И.Н. Биология 10кл. /И.Н. Пономарева, О.А.  Корнилова, Л.В.  Симонова.   Профильный уровень- М.: Вентана-Граф , 2011. -400с.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5364D2D"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46</w:t>
            </w:r>
          </w:p>
        </w:tc>
      </w:tr>
      <w:tr w:rsidR="00E8097C" w:rsidRPr="00E8097C" w14:paraId="604A1792" w14:textId="77777777" w:rsidTr="002B4399">
        <w:trPr>
          <w:trHeight w:val="773"/>
        </w:trPr>
        <w:tc>
          <w:tcPr>
            <w:tcW w:w="1668" w:type="dxa"/>
            <w:vMerge/>
            <w:tcBorders>
              <w:top w:val="single" w:sz="4" w:space="0" w:color="auto"/>
              <w:bottom w:val="single" w:sz="4" w:space="0" w:color="auto"/>
              <w:right w:val="single" w:sz="4" w:space="0" w:color="auto"/>
            </w:tcBorders>
          </w:tcPr>
          <w:p w14:paraId="5D8255F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6C298979" w14:textId="77777777" w:rsidR="00E8097C" w:rsidRPr="00E8097C" w:rsidRDefault="00E8097C" w:rsidP="00E8097C">
            <w:pPr>
              <w:rPr>
                <w:rFonts w:eastAsia="Calibri" w:cs="Times New Roman"/>
                <w:sz w:val="24"/>
                <w:szCs w:val="24"/>
                <w:lang w:eastAsia="ru-RU"/>
              </w:rPr>
            </w:pPr>
            <w:r w:rsidRPr="00E8097C">
              <w:rPr>
                <w:rFonts w:eastAsia="Calibri" w:cs="Times New Roman"/>
                <w:sz w:val="24"/>
                <w:szCs w:val="24"/>
              </w:rPr>
              <w:t xml:space="preserve">Пономарева И.Н. Биология 11кл. /И.Н. Пономарева. Профильный уровень -М.: Вентана-Граф , 2012. - 416с.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08BDA80"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40</w:t>
            </w:r>
          </w:p>
        </w:tc>
      </w:tr>
      <w:tr w:rsidR="00E8097C" w:rsidRPr="00E8097C" w14:paraId="35409583" w14:textId="77777777" w:rsidTr="002B4399">
        <w:trPr>
          <w:trHeight w:val="773"/>
        </w:trPr>
        <w:tc>
          <w:tcPr>
            <w:tcW w:w="1668" w:type="dxa"/>
            <w:vMerge/>
            <w:tcBorders>
              <w:top w:val="single" w:sz="4" w:space="0" w:color="auto"/>
              <w:bottom w:val="single" w:sz="4" w:space="0" w:color="auto"/>
              <w:right w:val="single" w:sz="4" w:space="0" w:color="auto"/>
            </w:tcBorders>
          </w:tcPr>
          <w:p w14:paraId="1577294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1777A8EB"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Ярыгин В.Н. Биология: учебник и практикум для среднего профессионального образования / под редакцией В. Н. Ярыгина. — 2-е изд. — Москва: Издательство Юрайт, 2025. — 377 с. —Текст :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497F937"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46D15AF2"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09B496F6"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Times New Roman" w:cs="Times New Roman"/>
                <w:color w:val="000000"/>
                <w:sz w:val="24"/>
                <w:szCs w:val="24"/>
                <w:lang w:eastAsia="ru-RU"/>
              </w:rPr>
              <w:t xml:space="preserve">        Химия</w:t>
            </w:r>
          </w:p>
        </w:tc>
        <w:tc>
          <w:tcPr>
            <w:tcW w:w="5840" w:type="dxa"/>
            <w:tcBorders>
              <w:top w:val="single" w:sz="4" w:space="0" w:color="auto"/>
              <w:left w:val="nil"/>
              <w:bottom w:val="single" w:sz="4" w:space="0" w:color="auto"/>
              <w:right w:val="single" w:sz="4" w:space="0" w:color="auto"/>
            </w:tcBorders>
            <w:shd w:val="clear" w:color="000000" w:fill="FFFFFF"/>
            <w:vAlign w:val="center"/>
          </w:tcPr>
          <w:p w14:paraId="70102312" w14:textId="77777777" w:rsidR="00E8097C" w:rsidRPr="00E8097C" w:rsidRDefault="00E8097C" w:rsidP="00E8097C">
            <w:pPr>
              <w:jc w:val="both"/>
              <w:rPr>
                <w:rFonts w:eastAsia="Times New Roman" w:cs="Times New Roman"/>
                <w:sz w:val="24"/>
                <w:szCs w:val="24"/>
                <w:lang w:eastAsia="ru-RU"/>
              </w:rPr>
            </w:pPr>
            <w:r w:rsidRPr="00E8097C">
              <w:rPr>
                <w:rFonts w:eastAsia="Times New Roman" w:cs="Times New Roman"/>
                <w:sz w:val="24"/>
                <w:szCs w:val="24"/>
                <w:lang w:eastAsia="ru-RU"/>
              </w:rPr>
              <w:t>Борисов, А. Н., Химия: учебник / А. Н. Борисов, Е. С. Остроглядов, Т. Б. Бойцова, Л. П. Ардашева. — Москва: КноРус, 2025. — 331 с. (эл.ресурс)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61E6339" w14:textId="77777777" w:rsidR="00E8097C" w:rsidRPr="00E8097C" w:rsidRDefault="00E8097C" w:rsidP="00E8097C">
            <w:pPr>
              <w:jc w:val="center"/>
              <w:rPr>
                <w:rFonts w:eastAsia="Times New Roman" w:cs="Times New Roman"/>
                <w:sz w:val="24"/>
                <w:szCs w:val="24"/>
                <w:lang w:eastAsia="ru-RU"/>
              </w:rPr>
            </w:pPr>
            <w:r w:rsidRPr="00E8097C">
              <w:rPr>
                <w:rFonts w:eastAsia="Times New Roman" w:cs="Times New Roman"/>
                <w:sz w:val="24"/>
                <w:szCs w:val="24"/>
                <w:lang w:eastAsia="ru-RU"/>
              </w:rPr>
              <w:t>неограниченное</w:t>
            </w:r>
          </w:p>
        </w:tc>
      </w:tr>
      <w:tr w:rsidR="00E8097C" w:rsidRPr="00E8097C" w14:paraId="4F8EA50B" w14:textId="77777777" w:rsidTr="002B4399">
        <w:trPr>
          <w:trHeight w:val="773"/>
        </w:trPr>
        <w:tc>
          <w:tcPr>
            <w:tcW w:w="1668" w:type="dxa"/>
            <w:vMerge/>
            <w:tcBorders>
              <w:top w:val="single" w:sz="4" w:space="0" w:color="auto"/>
              <w:bottom w:val="single" w:sz="4" w:space="0" w:color="auto"/>
              <w:right w:val="single" w:sz="4" w:space="0" w:color="auto"/>
            </w:tcBorders>
          </w:tcPr>
          <w:p w14:paraId="689ADC90"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nil"/>
              <w:bottom w:val="single" w:sz="4" w:space="0" w:color="auto"/>
              <w:right w:val="single" w:sz="4" w:space="0" w:color="auto"/>
            </w:tcBorders>
            <w:shd w:val="clear" w:color="000000" w:fill="FFFFFF"/>
            <w:vAlign w:val="center"/>
          </w:tcPr>
          <w:p w14:paraId="180C7AAC" w14:textId="77777777" w:rsidR="00E8097C" w:rsidRPr="00E8097C" w:rsidRDefault="00E8097C" w:rsidP="00E8097C">
            <w:pPr>
              <w:jc w:val="both"/>
              <w:rPr>
                <w:rFonts w:eastAsia="Times New Roman" w:cs="Times New Roman"/>
                <w:sz w:val="24"/>
                <w:szCs w:val="24"/>
                <w:lang w:eastAsia="ru-RU"/>
              </w:rPr>
            </w:pPr>
            <w:r w:rsidRPr="00E8097C">
              <w:rPr>
                <w:rFonts w:eastAsia="Times New Roman" w:cs="Times New Roman"/>
                <w:sz w:val="24"/>
                <w:szCs w:val="24"/>
                <w:lang w:eastAsia="ru-RU"/>
              </w:rPr>
              <w:t>Габриелян О.С. Химия, 11 класс. Базовый уровень: учеб. для общеобразоват. учреждений / О.С. Габриелян. – 8-е изд., стереотип. - М.: Дрофа, 2012г. – 233с.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1CAE3B7" w14:textId="77777777" w:rsidR="00E8097C" w:rsidRPr="00E8097C" w:rsidRDefault="00E8097C" w:rsidP="00E8097C">
            <w:pPr>
              <w:jc w:val="center"/>
              <w:rPr>
                <w:rFonts w:eastAsia="Times New Roman" w:cs="Times New Roman"/>
                <w:sz w:val="24"/>
                <w:szCs w:val="24"/>
                <w:lang w:eastAsia="ru-RU"/>
              </w:rPr>
            </w:pPr>
            <w:r w:rsidRPr="00E8097C">
              <w:rPr>
                <w:rFonts w:eastAsia="Times New Roman" w:cs="Times New Roman"/>
                <w:sz w:val="24"/>
                <w:szCs w:val="24"/>
                <w:lang w:eastAsia="ru-RU"/>
              </w:rPr>
              <w:t>неограниченное</w:t>
            </w:r>
          </w:p>
        </w:tc>
      </w:tr>
      <w:tr w:rsidR="00E8097C" w:rsidRPr="00E8097C" w14:paraId="21B84917" w14:textId="77777777" w:rsidTr="002B4399">
        <w:trPr>
          <w:trHeight w:val="773"/>
        </w:trPr>
        <w:tc>
          <w:tcPr>
            <w:tcW w:w="1668" w:type="dxa"/>
            <w:vMerge/>
            <w:tcBorders>
              <w:top w:val="single" w:sz="4" w:space="0" w:color="auto"/>
              <w:bottom w:val="single" w:sz="4" w:space="0" w:color="auto"/>
              <w:right w:val="single" w:sz="4" w:space="0" w:color="auto"/>
            </w:tcBorders>
          </w:tcPr>
          <w:p w14:paraId="2E5E6E5D"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7BCB7AE"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 xml:space="preserve">Габриелян О.С.  Химия 10кл. 5-е изд. Стереотип /О.С. Габриелян. -М.: Дрофа, 2017. -191с. </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DDF7C82"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507C2E7F" w14:textId="77777777" w:rsidTr="002B4399">
        <w:trPr>
          <w:trHeight w:val="773"/>
        </w:trPr>
        <w:tc>
          <w:tcPr>
            <w:tcW w:w="1668" w:type="dxa"/>
            <w:vMerge/>
            <w:tcBorders>
              <w:top w:val="single" w:sz="4" w:space="0" w:color="auto"/>
              <w:bottom w:val="single" w:sz="4" w:space="0" w:color="auto"/>
              <w:right w:val="single" w:sz="4" w:space="0" w:color="auto"/>
            </w:tcBorders>
          </w:tcPr>
          <w:p w14:paraId="35D8C43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57ECF335"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color w:val="000000"/>
                <w:sz w:val="24"/>
                <w:szCs w:val="24"/>
                <w:shd w:val="clear" w:color="auto" w:fill="FFFFFF"/>
              </w:rPr>
              <w:t>Лебедев Ю.А. Химия: учебник для среднего профессионального образования / Ю. А. Лебедев, Г. Н. Фадеев, А. М. Голубев, В. Н. Шаповал; под общей редакцией Г. Н. Фадеева. — 3-е изд., перераб. и доп. — Москва, Издательство Юрайт, 2025. — 445 с. Текст : электронный // Образовательная платформа Юрайт (эл.ресурс)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83B280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0EAFE8D0" w14:textId="77777777" w:rsidTr="002B4399">
        <w:trPr>
          <w:trHeight w:val="773"/>
        </w:trPr>
        <w:tc>
          <w:tcPr>
            <w:tcW w:w="1668" w:type="dxa"/>
            <w:vMerge/>
            <w:tcBorders>
              <w:top w:val="single" w:sz="4" w:space="0" w:color="auto"/>
              <w:bottom w:val="single" w:sz="4" w:space="0" w:color="auto"/>
              <w:right w:val="single" w:sz="4" w:space="0" w:color="auto"/>
            </w:tcBorders>
          </w:tcPr>
          <w:p w14:paraId="4710ABA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6597217A"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Рудзитис Г.Е.  Химия 10кл. / Г.Е. Рудзитис, Ф.Г.  Фельдман. 15-е изд. -М.: Просвещение, 2012. -192с.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1EC3B68"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10</w:t>
            </w:r>
          </w:p>
        </w:tc>
      </w:tr>
      <w:tr w:rsidR="00E8097C" w:rsidRPr="00E8097C" w14:paraId="7499C1F7" w14:textId="77777777" w:rsidTr="002B4399">
        <w:trPr>
          <w:trHeight w:val="773"/>
        </w:trPr>
        <w:tc>
          <w:tcPr>
            <w:tcW w:w="1668" w:type="dxa"/>
            <w:vMerge w:val="restart"/>
            <w:tcBorders>
              <w:top w:val="single" w:sz="4" w:space="0" w:color="auto"/>
              <w:right w:val="single" w:sz="4" w:space="0" w:color="auto"/>
            </w:tcBorders>
          </w:tcPr>
          <w:p w14:paraId="0D8339E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Times New Roman" w:cs="Times New Roman"/>
                <w:color w:val="000000"/>
                <w:sz w:val="24"/>
                <w:szCs w:val="24"/>
                <w:lang w:eastAsia="ru-RU"/>
              </w:rPr>
              <w:t>Обществознание</w:t>
            </w: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E51DBB6"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Боголюбов Л.Н. Обществознание 10кл. /Л.Н. Боголюбов.  3-е изд. -М.: Просвещение, 2007.- 351с.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566D22D"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77CD875D" w14:textId="77777777" w:rsidTr="002B4399">
        <w:trPr>
          <w:trHeight w:val="773"/>
        </w:trPr>
        <w:tc>
          <w:tcPr>
            <w:tcW w:w="1668" w:type="dxa"/>
            <w:vMerge/>
            <w:tcBorders>
              <w:right w:val="single" w:sz="4" w:space="0" w:color="auto"/>
            </w:tcBorders>
          </w:tcPr>
          <w:p w14:paraId="49B314B8"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62EB793"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Боголюбов Л.Н. Обществознание 11кл. /Л.Н. Боголюбов.  2-е изд.- М.: Просвещение, 2007.- 349с.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9456F58"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20</w:t>
            </w:r>
          </w:p>
        </w:tc>
      </w:tr>
      <w:tr w:rsidR="00E8097C" w:rsidRPr="00E8097C" w14:paraId="1F24F087" w14:textId="77777777" w:rsidTr="002B4399">
        <w:trPr>
          <w:trHeight w:val="773"/>
        </w:trPr>
        <w:tc>
          <w:tcPr>
            <w:tcW w:w="1668" w:type="dxa"/>
            <w:vMerge/>
            <w:tcBorders>
              <w:right w:val="single" w:sz="4" w:space="0" w:color="auto"/>
            </w:tcBorders>
          </w:tcPr>
          <w:p w14:paraId="22CEF97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7946103E"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Важенин А.Г. Обществознание 9-е изд. стер. /А.Г. Важенин. -М.: Издательский центр Академия, 2014. - 432с.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FEA0094"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15</w:t>
            </w:r>
          </w:p>
        </w:tc>
      </w:tr>
      <w:tr w:rsidR="00E8097C" w:rsidRPr="00E8097C" w14:paraId="42FBC397" w14:textId="77777777" w:rsidTr="002B4399">
        <w:trPr>
          <w:trHeight w:val="773"/>
        </w:trPr>
        <w:tc>
          <w:tcPr>
            <w:tcW w:w="1668" w:type="dxa"/>
            <w:vMerge/>
            <w:tcBorders>
              <w:right w:val="single" w:sz="4" w:space="0" w:color="auto"/>
            </w:tcBorders>
          </w:tcPr>
          <w:p w14:paraId="672C3ED0"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27728E40"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Важенин А.Г. Обществознание /А.Г. Важенин  11-е изд. стер.-М.: Издательский центр Академия , 2012.- 368с.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0C7FB2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29</w:t>
            </w:r>
          </w:p>
        </w:tc>
      </w:tr>
      <w:tr w:rsidR="00E8097C" w:rsidRPr="00E8097C" w14:paraId="602A2B60" w14:textId="77777777" w:rsidTr="002B4399">
        <w:trPr>
          <w:trHeight w:val="773"/>
        </w:trPr>
        <w:tc>
          <w:tcPr>
            <w:tcW w:w="1668" w:type="dxa"/>
            <w:vMerge/>
            <w:tcBorders>
              <w:bottom w:val="single" w:sz="4" w:space="0" w:color="auto"/>
              <w:right w:val="single" w:sz="4" w:space="0" w:color="auto"/>
            </w:tcBorders>
          </w:tcPr>
          <w:p w14:paraId="4F8B546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center"/>
          </w:tcPr>
          <w:p w14:paraId="2F3166AE"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Кравченко А.И. Обществознание /А.И. Кравченко. -М.: Издательский центр Академия; Мастерство; Высшая школа, 2000. - 240с.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53CFFB3"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13</w:t>
            </w:r>
          </w:p>
        </w:tc>
      </w:tr>
      <w:tr w:rsidR="00E8097C" w:rsidRPr="00E8097C" w14:paraId="47C8203D" w14:textId="77777777" w:rsidTr="002B4399">
        <w:trPr>
          <w:trHeight w:val="773"/>
        </w:trPr>
        <w:tc>
          <w:tcPr>
            <w:tcW w:w="1668" w:type="dxa"/>
            <w:vMerge w:val="restart"/>
            <w:tcBorders>
              <w:top w:val="single" w:sz="4" w:space="0" w:color="auto"/>
              <w:bottom w:val="single" w:sz="4" w:space="0" w:color="auto"/>
              <w:right w:val="single" w:sz="4" w:space="0" w:color="auto"/>
            </w:tcBorders>
          </w:tcPr>
          <w:p w14:paraId="4CCEE84D"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Times New Roman" w:cs="Times New Roman"/>
                <w:color w:val="000000"/>
                <w:sz w:val="24"/>
                <w:szCs w:val="24"/>
                <w:lang w:eastAsia="ru-RU"/>
              </w:rPr>
              <w:t xml:space="preserve">    География</w:t>
            </w:r>
          </w:p>
        </w:tc>
        <w:tc>
          <w:tcPr>
            <w:tcW w:w="5840" w:type="dxa"/>
            <w:tcBorders>
              <w:top w:val="single" w:sz="4" w:space="0" w:color="auto"/>
              <w:left w:val="single" w:sz="4" w:space="0" w:color="auto"/>
              <w:bottom w:val="single" w:sz="4" w:space="0" w:color="auto"/>
              <w:right w:val="single" w:sz="4" w:space="0" w:color="auto"/>
            </w:tcBorders>
          </w:tcPr>
          <w:p w14:paraId="38B2B76D" w14:textId="77777777" w:rsidR="00E8097C" w:rsidRPr="00E8097C" w:rsidRDefault="00E8097C" w:rsidP="00E8097C">
            <w:pPr>
              <w:rPr>
                <w:rFonts w:eastAsia="Calibri" w:cs="Times New Roman"/>
                <w:sz w:val="24"/>
                <w:szCs w:val="24"/>
              </w:rPr>
            </w:pPr>
            <w:r w:rsidRPr="00E8097C">
              <w:rPr>
                <w:rFonts w:eastAsia="Calibri" w:cs="Times New Roman"/>
                <w:sz w:val="24"/>
                <w:szCs w:val="24"/>
              </w:rPr>
              <w:t>Гладкий Ю.Н. География: 10 класс. Баз. и углубленный уровень/ Ю.Н. Гладкий, В.В. Николина- 7 из. стер. -Москва: Просвещение, 2025.-271 с.</w:t>
            </w:r>
          </w:p>
        </w:tc>
        <w:tc>
          <w:tcPr>
            <w:tcW w:w="1701" w:type="dxa"/>
            <w:tcBorders>
              <w:top w:val="single" w:sz="4" w:space="0" w:color="auto"/>
              <w:left w:val="single" w:sz="4" w:space="0" w:color="auto"/>
              <w:bottom w:val="single" w:sz="4" w:space="0" w:color="auto"/>
            </w:tcBorders>
          </w:tcPr>
          <w:p w14:paraId="3B33A830"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30</w:t>
            </w:r>
          </w:p>
        </w:tc>
      </w:tr>
      <w:tr w:rsidR="00E8097C" w:rsidRPr="00E8097C" w14:paraId="697F277F" w14:textId="77777777" w:rsidTr="002B4399">
        <w:trPr>
          <w:trHeight w:val="645"/>
        </w:trPr>
        <w:tc>
          <w:tcPr>
            <w:tcW w:w="1668" w:type="dxa"/>
            <w:vMerge/>
            <w:tcBorders>
              <w:top w:val="single" w:sz="4" w:space="0" w:color="auto"/>
              <w:bottom w:val="single" w:sz="4" w:space="0" w:color="auto"/>
              <w:right w:val="single" w:sz="4" w:space="0" w:color="auto"/>
            </w:tcBorders>
          </w:tcPr>
          <w:p w14:paraId="6389A61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2B5A9B5"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Calibri" w:cs="Times New Roman"/>
                <w:sz w:val="24"/>
                <w:szCs w:val="24"/>
              </w:rPr>
              <w:t>Гладкий Ю.Н. География 11кл / Ю.Н. Гладкий, В.В. Николина. -М.: Просвещение, 2019. -224с.</w:t>
            </w:r>
          </w:p>
        </w:tc>
        <w:tc>
          <w:tcPr>
            <w:tcW w:w="1701" w:type="dxa"/>
            <w:tcBorders>
              <w:top w:val="single" w:sz="4" w:space="0" w:color="auto"/>
              <w:left w:val="single" w:sz="4" w:space="0" w:color="auto"/>
              <w:bottom w:val="single" w:sz="4" w:space="0" w:color="auto"/>
            </w:tcBorders>
          </w:tcPr>
          <w:p w14:paraId="7E3C4710"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15</w:t>
            </w:r>
          </w:p>
        </w:tc>
      </w:tr>
      <w:tr w:rsidR="00E8097C" w:rsidRPr="00E8097C" w14:paraId="2699171B" w14:textId="77777777" w:rsidTr="002B4399">
        <w:trPr>
          <w:trHeight w:val="630"/>
        </w:trPr>
        <w:tc>
          <w:tcPr>
            <w:tcW w:w="1668" w:type="dxa"/>
            <w:vMerge/>
            <w:tcBorders>
              <w:top w:val="single" w:sz="4" w:space="0" w:color="auto"/>
              <w:bottom w:val="single" w:sz="4" w:space="0" w:color="auto"/>
              <w:right w:val="single" w:sz="4" w:space="0" w:color="auto"/>
            </w:tcBorders>
          </w:tcPr>
          <w:p w14:paraId="4E1B288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2EF74E7" w14:textId="77777777" w:rsidR="00E8097C" w:rsidRPr="00E8097C" w:rsidRDefault="00E8097C" w:rsidP="00E8097C">
            <w:pPr>
              <w:rPr>
                <w:rFonts w:eastAsia="Calibri" w:cs="Times New Roman"/>
                <w:sz w:val="24"/>
                <w:szCs w:val="24"/>
              </w:rPr>
            </w:pPr>
            <w:r w:rsidRPr="00E8097C">
              <w:rPr>
                <w:rFonts w:eastAsia="Calibri" w:cs="Times New Roman"/>
                <w:sz w:val="24"/>
                <w:szCs w:val="24"/>
              </w:rPr>
              <w:t>Гладкий Ю.Н. География 10-11кл. / Ю.Н. Гладкий, В.В. Николина. - Рос. Академия наук, Рос. Академия образования, Просвещение, 2012. -272с.</w:t>
            </w:r>
          </w:p>
        </w:tc>
        <w:tc>
          <w:tcPr>
            <w:tcW w:w="1701" w:type="dxa"/>
            <w:tcBorders>
              <w:top w:val="single" w:sz="4" w:space="0" w:color="auto"/>
              <w:left w:val="single" w:sz="4" w:space="0" w:color="auto"/>
              <w:bottom w:val="single" w:sz="4" w:space="0" w:color="auto"/>
            </w:tcBorders>
          </w:tcPr>
          <w:p w14:paraId="376486EE"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23</w:t>
            </w:r>
          </w:p>
        </w:tc>
      </w:tr>
      <w:tr w:rsidR="00E8097C" w:rsidRPr="00E8097C" w14:paraId="7D3625DD" w14:textId="77777777" w:rsidTr="002B4399">
        <w:trPr>
          <w:trHeight w:val="450"/>
        </w:trPr>
        <w:tc>
          <w:tcPr>
            <w:tcW w:w="1668" w:type="dxa"/>
            <w:vMerge/>
            <w:tcBorders>
              <w:top w:val="single" w:sz="4" w:space="0" w:color="auto"/>
              <w:bottom w:val="single" w:sz="4" w:space="0" w:color="auto"/>
              <w:right w:val="single" w:sz="4" w:space="0" w:color="auto"/>
            </w:tcBorders>
          </w:tcPr>
          <w:p w14:paraId="5A182B97"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C4D3651"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Calibri" w:cs="Times New Roman"/>
                <w:sz w:val="24"/>
                <w:szCs w:val="24"/>
              </w:rPr>
              <w:t>Калуцков В. Н.  География России. Базовый и углубленный уровни: 10—11 классы: учебник и практикум для среднего общего образования / В. Н. Калуцков. — 3-е изд., перераб. и доп. — Москва: Издательство Юрайт, 2025. — 305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6929A1EE"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B38B96A" w14:textId="77777777" w:rsidTr="002B4399">
        <w:trPr>
          <w:trHeight w:val="525"/>
        </w:trPr>
        <w:tc>
          <w:tcPr>
            <w:tcW w:w="1668" w:type="dxa"/>
            <w:vMerge/>
            <w:tcBorders>
              <w:top w:val="single" w:sz="4" w:space="0" w:color="auto"/>
              <w:bottom w:val="single" w:sz="4" w:space="0" w:color="auto"/>
              <w:right w:val="single" w:sz="4" w:space="0" w:color="auto"/>
            </w:tcBorders>
          </w:tcPr>
          <w:p w14:paraId="21577989"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3DE4620"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Calibri" w:cs="Times New Roman"/>
                <w:sz w:val="24"/>
                <w:szCs w:val="24"/>
              </w:rPr>
              <w:t>Коломиец А.В. География для колледжей /А.В. Коломиец, А.А.  Сафонов. -Москва: Изд-во Юрайт, 2021. -372с.</w:t>
            </w:r>
          </w:p>
        </w:tc>
        <w:tc>
          <w:tcPr>
            <w:tcW w:w="1701" w:type="dxa"/>
            <w:tcBorders>
              <w:top w:val="single" w:sz="4" w:space="0" w:color="auto"/>
              <w:left w:val="single" w:sz="4" w:space="0" w:color="auto"/>
              <w:bottom w:val="single" w:sz="4" w:space="0" w:color="auto"/>
            </w:tcBorders>
          </w:tcPr>
          <w:p w14:paraId="71350CCB"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15</w:t>
            </w:r>
          </w:p>
        </w:tc>
      </w:tr>
      <w:tr w:rsidR="00E8097C" w:rsidRPr="00E8097C" w14:paraId="7CFB92BF" w14:textId="77777777" w:rsidTr="003A68FB">
        <w:trPr>
          <w:trHeight w:val="422"/>
        </w:trPr>
        <w:tc>
          <w:tcPr>
            <w:tcW w:w="9209" w:type="dxa"/>
            <w:gridSpan w:val="3"/>
            <w:tcBorders>
              <w:top w:val="single" w:sz="4" w:space="0" w:color="auto"/>
            </w:tcBorders>
          </w:tcPr>
          <w:p w14:paraId="6A2DE01C" w14:textId="77777777" w:rsidR="00E8097C" w:rsidRPr="00E8097C" w:rsidRDefault="00E8097C" w:rsidP="00E8097C">
            <w:pPr>
              <w:jc w:val="center"/>
              <w:rPr>
                <w:rFonts w:eastAsia="Calibri" w:cs="Times New Roman"/>
                <w:b/>
                <w:bCs/>
                <w:sz w:val="24"/>
                <w:szCs w:val="24"/>
              </w:rPr>
            </w:pPr>
            <w:r w:rsidRPr="00E8097C">
              <w:rPr>
                <w:rFonts w:eastAsia="Calibri" w:cs="Times New Roman"/>
                <w:b/>
                <w:bCs/>
                <w:sz w:val="24"/>
                <w:szCs w:val="24"/>
              </w:rPr>
              <w:t>Социально-гуманитарный цикл</w:t>
            </w:r>
          </w:p>
        </w:tc>
      </w:tr>
      <w:tr w:rsidR="00E8097C" w:rsidRPr="00E8097C" w14:paraId="1C52565C" w14:textId="77777777" w:rsidTr="002B4399">
        <w:trPr>
          <w:trHeight w:val="526"/>
        </w:trPr>
        <w:tc>
          <w:tcPr>
            <w:tcW w:w="1668" w:type="dxa"/>
            <w:vMerge w:val="restart"/>
            <w:tcBorders>
              <w:top w:val="single" w:sz="4" w:space="0" w:color="auto"/>
              <w:right w:val="single" w:sz="4" w:space="0" w:color="auto"/>
            </w:tcBorders>
          </w:tcPr>
          <w:p w14:paraId="5A399DE6"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lastRenderedPageBreak/>
              <w:t xml:space="preserve"> </w:t>
            </w:r>
          </w:p>
          <w:p w14:paraId="6F6B6BC6"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История России</w:t>
            </w:r>
          </w:p>
        </w:tc>
        <w:tc>
          <w:tcPr>
            <w:tcW w:w="5840" w:type="dxa"/>
            <w:tcBorders>
              <w:top w:val="single" w:sz="4" w:space="0" w:color="auto"/>
              <w:left w:val="single" w:sz="4" w:space="0" w:color="auto"/>
              <w:bottom w:val="single" w:sz="4" w:space="0" w:color="auto"/>
              <w:right w:val="single" w:sz="4" w:space="0" w:color="auto"/>
            </w:tcBorders>
          </w:tcPr>
          <w:p w14:paraId="0712885D" w14:textId="77777777" w:rsidR="00E8097C" w:rsidRPr="00E8097C" w:rsidRDefault="00E8097C" w:rsidP="00E8097C">
            <w:pPr>
              <w:rPr>
                <w:rFonts w:eastAsia="Calibri" w:cs="Times New Roman"/>
                <w:sz w:val="24"/>
                <w:szCs w:val="24"/>
              </w:rPr>
            </w:pPr>
            <w:r w:rsidRPr="00E8097C">
              <w:rPr>
                <w:rFonts w:eastAsia="Calibri" w:cs="Times New Roman"/>
                <w:sz w:val="24"/>
                <w:szCs w:val="24"/>
              </w:rPr>
              <w:t>Кириллов В. В.  История России: учебник для среднего профессионального образования / В. В. Кириллов, М. А. Бравина. — 5-е изд., перераб. и доп. — Москва: Издательство Юрайт, 2025. — 550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6D060DF5"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BBD9F12" w14:textId="77777777" w:rsidTr="002B4399">
        <w:trPr>
          <w:trHeight w:val="526"/>
        </w:trPr>
        <w:tc>
          <w:tcPr>
            <w:tcW w:w="1668" w:type="dxa"/>
            <w:vMerge/>
            <w:tcBorders>
              <w:right w:val="single" w:sz="4" w:space="0" w:color="auto"/>
            </w:tcBorders>
          </w:tcPr>
          <w:p w14:paraId="1DC7BFB2"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311D2F4" w14:textId="77777777" w:rsidR="00E8097C" w:rsidRPr="00E8097C" w:rsidRDefault="00E8097C" w:rsidP="00E8097C">
            <w:pPr>
              <w:rPr>
                <w:rFonts w:eastAsia="Calibri" w:cs="Times New Roman"/>
                <w:sz w:val="24"/>
                <w:szCs w:val="24"/>
              </w:rPr>
            </w:pPr>
            <w:r w:rsidRPr="00E8097C">
              <w:rPr>
                <w:rFonts w:eastAsia="Calibri" w:cs="Times New Roman"/>
                <w:sz w:val="24"/>
                <w:szCs w:val="24"/>
              </w:rPr>
              <w:t>Мединский В.Р. История. История России. 1914-1945годы / В.Р. Мединский, А.В. Торкунов; Минпросвещение России.-Москва: Образовательно-издательский центр "Академия", 2024.-464с.</w:t>
            </w:r>
          </w:p>
        </w:tc>
        <w:tc>
          <w:tcPr>
            <w:tcW w:w="1701" w:type="dxa"/>
            <w:tcBorders>
              <w:top w:val="single" w:sz="4" w:space="0" w:color="auto"/>
              <w:left w:val="single" w:sz="4" w:space="0" w:color="auto"/>
              <w:bottom w:val="single" w:sz="4" w:space="0" w:color="auto"/>
            </w:tcBorders>
          </w:tcPr>
          <w:p w14:paraId="2DD6927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145</w:t>
            </w:r>
          </w:p>
        </w:tc>
      </w:tr>
      <w:tr w:rsidR="00E8097C" w:rsidRPr="00E8097C" w14:paraId="7AEAB759" w14:textId="77777777" w:rsidTr="002B4399">
        <w:trPr>
          <w:trHeight w:val="526"/>
        </w:trPr>
        <w:tc>
          <w:tcPr>
            <w:tcW w:w="1668" w:type="dxa"/>
            <w:vMerge/>
            <w:tcBorders>
              <w:right w:val="single" w:sz="4" w:space="0" w:color="auto"/>
            </w:tcBorders>
          </w:tcPr>
          <w:p w14:paraId="548C4616"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4699DF3" w14:textId="77777777" w:rsidR="00E8097C" w:rsidRPr="00E8097C" w:rsidRDefault="00E8097C" w:rsidP="00E8097C">
            <w:pPr>
              <w:rPr>
                <w:rFonts w:eastAsia="Calibri" w:cs="Times New Roman"/>
                <w:sz w:val="24"/>
                <w:szCs w:val="24"/>
              </w:rPr>
            </w:pPr>
            <w:r w:rsidRPr="00E8097C">
              <w:rPr>
                <w:rFonts w:eastAsia="Calibri" w:cs="Times New Roman"/>
                <w:sz w:val="24"/>
                <w:szCs w:val="24"/>
              </w:rPr>
              <w:t>Мединский В.Р. История. История России. 1945-начало XXI века/ В.Р. Мединский, А.В. Торкунов; Минпросвещение России.-Москва: Образовательно-издательский центр "Академия", 2024.-416с.</w:t>
            </w:r>
          </w:p>
        </w:tc>
        <w:tc>
          <w:tcPr>
            <w:tcW w:w="1701" w:type="dxa"/>
            <w:tcBorders>
              <w:top w:val="single" w:sz="4" w:space="0" w:color="auto"/>
              <w:left w:val="single" w:sz="4" w:space="0" w:color="auto"/>
              <w:bottom w:val="single" w:sz="4" w:space="0" w:color="auto"/>
            </w:tcBorders>
          </w:tcPr>
          <w:p w14:paraId="02DD3299"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145</w:t>
            </w:r>
          </w:p>
        </w:tc>
      </w:tr>
      <w:tr w:rsidR="00E8097C" w:rsidRPr="00E8097C" w14:paraId="324AD955" w14:textId="77777777" w:rsidTr="002B4399">
        <w:trPr>
          <w:trHeight w:val="526"/>
        </w:trPr>
        <w:tc>
          <w:tcPr>
            <w:tcW w:w="1668" w:type="dxa"/>
            <w:vMerge/>
            <w:tcBorders>
              <w:right w:val="single" w:sz="4" w:space="0" w:color="auto"/>
            </w:tcBorders>
          </w:tcPr>
          <w:p w14:paraId="1988D224"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0F25C69" w14:textId="77777777" w:rsidR="00E8097C" w:rsidRPr="00E8097C" w:rsidRDefault="00E8097C" w:rsidP="00E8097C">
            <w:pPr>
              <w:rPr>
                <w:rFonts w:eastAsia="Calibri" w:cs="Times New Roman"/>
                <w:sz w:val="24"/>
                <w:szCs w:val="24"/>
              </w:rPr>
            </w:pPr>
            <w:r w:rsidRPr="00E8097C">
              <w:rPr>
                <w:rFonts w:eastAsia="Calibri" w:cs="Times New Roman"/>
                <w:sz w:val="24"/>
                <w:szCs w:val="24"/>
              </w:rPr>
              <w:t>Мединский В.Р. История. Всеобщая история. 1914-начало XXI века/ В.Р. Мединский, А.О. Чубарьян; Минпросвещение России.-Москва: Образовательно-издательский центр "Академия", 2024.-496с.</w:t>
            </w:r>
          </w:p>
        </w:tc>
        <w:tc>
          <w:tcPr>
            <w:tcW w:w="1701" w:type="dxa"/>
            <w:tcBorders>
              <w:top w:val="single" w:sz="4" w:space="0" w:color="auto"/>
              <w:left w:val="single" w:sz="4" w:space="0" w:color="auto"/>
              <w:bottom w:val="single" w:sz="4" w:space="0" w:color="auto"/>
            </w:tcBorders>
          </w:tcPr>
          <w:p w14:paraId="5CCFFDD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145</w:t>
            </w:r>
          </w:p>
        </w:tc>
      </w:tr>
      <w:tr w:rsidR="00E8097C" w:rsidRPr="00E8097C" w14:paraId="52B55B51" w14:textId="77777777" w:rsidTr="002B4399">
        <w:trPr>
          <w:trHeight w:val="526"/>
        </w:trPr>
        <w:tc>
          <w:tcPr>
            <w:tcW w:w="1668" w:type="dxa"/>
            <w:vMerge/>
            <w:tcBorders>
              <w:bottom w:val="single" w:sz="4" w:space="0" w:color="auto"/>
              <w:right w:val="single" w:sz="4" w:space="0" w:color="auto"/>
            </w:tcBorders>
          </w:tcPr>
          <w:p w14:paraId="7C8067B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518EA5E" w14:textId="77777777" w:rsidR="00E8097C" w:rsidRPr="00E8097C" w:rsidRDefault="00E8097C" w:rsidP="00E8097C">
            <w:pPr>
              <w:rPr>
                <w:rFonts w:eastAsia="Calibri" w:cs="Times New Roman"/>
                <w:sz w:val="24"/>
                <w:szCs w:val="24"/>
              </w:rPr>
            </w:pPr>
            <w:r w:rsidRPr="00E8097C">
              <w:rPr>
                <w:rFonts w:eastAsia="Calibri" w:cs="Times New Roman"/>
                <w:sz w:val="24"/>
                <w:szCs w:val="24"/>
              </w:rPr>
              <w:t>Прядеин В. С.  История России в схемах, таблицах, терминах: учебник для среднего профессионального образования / В. С. Прядеин; под научной редакцией В. М. Кириллова. — Москва: Издательство Юрайт, 2025. — 107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07E40C37"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43DE417B" w14:textId="77777777" w:rsidTr="002B4399">
        <w:trPr>
          <w:trHeight w:val="638"/>
        </w:trPr>
        <w:tc>
          <w:tcPr>
            <w:tcW w:w="1668" w:type="dxa"/>
            <w:vMerge w:val="restart"/>
            <w:tcBorders>
              <w:top w:val="single" w:sz="4" w:space="0" w:color="auto"/>
              <w:bottom w:val="single" w:sz="4" w:space="0" w:color="auto"/>
              <w:right w:val="single" w:sz="4" w:space="0" w:color="auto"/>
            </w:tcBorders>
          </w:tcPr>
          <w:p w14:paraId="127D1B41"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Иностранный язык в профессиональной деятельности</w:t>
            </w:r>
          </w:p>
        </w:tc>
        <w:tc>
          <w:tcPr>
            <w:tcW w:w="5840" w:type="dxa"/>
            <w:tcBorders>
              <w:top w:val="single" w:sz="4" w:space="0" w:color="auto"/>
              <w:left w:val="single" w:sz="4" w:space="0" w:color="auto"/>
              <w:bottom w:val="single" w:sz="4" w:space="0" w:color="auto"/>
              <w:right w:val="single" w:sz="4" w:space="0" w:color="auto"/>
            </w:tcBorders>
          </w:tcPr>
          <w:p w14:paraId="648B4482" w14:textId="77777777" w:rsidR="00E8097C" w:rsidRPr="00E8097C" w:rsidRDefault="00E8097C" w:rsidP="00E8097C">
            <w:pPr>
              <w:tabs>
                <w:tab w:val="left" w:pos="284"/>
              </w:tabs>
              <w:spacing w:after="160" w:line="259" w:lineRule="auto"/>
              <w:rPr>
                <w:rFonts w:eastAsia="MS Mincho" w:cs="Times New Roman"/>
                <w:sz w:val="24"/>
                <w:szCs w:val="24"/>
                <w:lang w:eastAsia="ja-JP"/>
              </w:rPr>
            </w:pPr>
            <w:r w:rsidRPr="00E8097C">
              <w:rPr>
                <w:rFonts w:eastAsia="MS Mincho" w:cs="Times New Roman"/>
                <w:sz w:val="24"/>
                <w:szCs w:val="24"/>
                <w:lang w:eastAsia="ja-JP"/>
              </w:rPr>
              <w:t>Карпова Т.А. English for Colleges=Английский язык для колледжей. Учебное пособие / Т.А. Карпова.- М.: КНОРУС, 2022.-282с.</w:t>
            </w:r>
          </w:p>
        </w:tc>
        <w:tc>
          <w:tcPr>
            <w:tcW w:w="1701" w:type="dxa"/>
            <w:tcBorders>
              <w:top w:val="single" w:sz="4" w:space="0" w:color="auto"/>
              <w:left w:val="single" w:sz="4" w:space="0" w:color="auto"/>
              <w:bottom w:val="single" w:sz="4" w:space="0" w:color="auto"/>
            </w:tcBorders>
            <w:vAlign w:val="center"/>
          </w:tcPr>
          <w:p w14:paraId="4DD01C66" w14:textId="77777777" w:rsidR="00E8097C" w:rsidRPr="00E8097C" w:rsidRDefault="00E8097C" w:rsidP="00E8097C">
            <w:pPr>
              <w:jc w:val="center"/>
              <w:rPr>
                <w:rFonts w:eastAsia="Calibri" w:cs="Times New Roman"/>
                <w:sz w:val="22"/>
              </w:rPr>
            </w:pPr>
            <w:r w:rsidRPr="00E8097C">
              <w:rPr>
                <w:rFonts w:eastAsia="Calibri" w:cs="Times New Roman"/>
                <w:sz w:val="22"/>
              </w:rPr>
              <w:t>35</w:t>
            </w:r>
          </w:p>
        </w:tc>
      </w:tr>
      <w:tr w:rsidR="00E8097C" w:rsidRPr="00E8097C" w14:paraId="1F3A43AF" w14:textId="77777777" w:rsidTr="002B4399">
        <w:trPr>
          <w:trHeight w:val="638"/>
        </w:trPr>
        <w:tc>
          <w:tcPr>
            <w:tcW w:w="1668" w:type="dxa"/>
            <w:vMerge/>
            <w:tcBorders>
              <w:top w:val="single" w:sz="4" w:space="0" w:color="auto"/>
              <w:bottom w:val="single" w:sz="4" w:space="0" w:color="auto"/>
              <w:right w:val="single" w:sz="4" w:space="0" w:color="auto"/>
            </w:tcBorders>
          </w:tcPr>
          <w:p w14:paraId="4082F00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A3E853E" w14:textId="77777777" w:rsidR="00E8097C" w:rsidRPr="00E8097C" w:rsidRDefault="00E8097C" w:rsidP="00E8097C">
            <w:pPr>
              <w:tabs>
                <w:tab w:val="left" w:pos="284"/>
              </w:tabs>
              <w:spacing w:after="160" w:line="259" w:lineRule="auto"/>
              <w:rPr>
                <w:rFonts w:eastAsia="MS Mincho" w:cs="Times New Roman"/>
                <w:sz w:val="24"/>
                <w:szCs w:val="24"/>
                <w:lang w:eastAsia="ja-JP"/>
              </w:rPr>
            </w:pPr>
            <w:r w:rsidRPr="00E8097C">
              <w:rPr>
                <w:rFonts w:eastAsia="MS Mincho" w:cs="Times New Roman"/>
                <w:sz w:val="24"/>
                <w:szCs w:val="24"/>
                <w:lang w:eastAsia="ja-JP"/>
              </w:rPr>
              <w:t>Купцова А. К.  Английский язык для менеджеров и логистов (B1-B2): учебник и практикум для среднего профессионального образования / А. К. Купцова, Л. А. Козлова, Ю. П. Волынец; под общей редакцией А. К. Купцовой. — 2-е изд., испр. и доп. — Москва: Издательство Юрайт, 2025. — 326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4B8A99C7" w14:textId="77777777" w:rsidR="00E8097C" w:rsidRPr="00E8097C" w:rsidRDefault="00E8097C" w:rsidP="00E8097C">
            <w:pPr>
              <w:spacing w:after="160" w:line="259" w:lineRule="auto"/>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55B4C400" w14:textId="77777777" w:rsidTr="002B4399">
        <w:trPr>
          <w:trHeight w:val="638"/>
        </w:trPr>
        <w:tc>
          <w:tcPr>
            <w:tcW w:w="1668" w:type="dxa"/>
            <w:vMerge/>
            <w:tcBorders>
              <w:top w:val="single" w:sz="4" w:space="0" w:color="auto"/>
              <w:bottom w:val="single" w:sz="4" w:space="0" w:color="auto"/>
              <w:right w:val="single" w:sz="4" w:space="0" w:color="auto"/>
            </w:tcBorders>
          </w:tcPr>
          <w:p w14:paraId="194342A1"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45FDADA" w14:textId="77777777" w:rsidR="00E8097C" w:rsidRPr="00E8097C" w:rsidRDefault="00E8097C" w:rsidP="00E8097C">
            <w:pPr>
              <w:tabs>
                <w:tab w:val="left" w:pos="284"/>
              </w:tabs>
              <w:spacing w:after="160" w:line="259" w:lineRule="auto"/>
              <w:rPr>
                <w:rFonts w:eastAsia="MS Mincho" w:cs="Times New Roman"/>
                <w:sz w:val="24"/>
                <w:szCs w:val="24"/>
                <w:lang w:eastAsia="ja-JP"/>
              </w:rPr>
            </w:pPr>
            <w:r w:rsidRPr="00E8097C">
              <w:rPr>
                <w:rFonts w:eastAsia="MS Mincho" w:cs="Times New Roman"/>
                <w:sz w:val="24"/>
                <w:szCs w:val="24"/>
                <w:lang w:eastAsia="ja-JP"/>
              </w:rPr>
              <w:t>Кузьменкова Ю. Б.  Английский язык (базовый и углубленный уровни). 10—11 классы: учебник для среднего общего образования / Ю. Б. Кузьменкова. — Москва: Издательство Юрайт, 2025. — 412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2C5BB829" w14:textId="77777777" w:rsidR="00E8097C" w:rsidRPr="00E8097C" w:rsidRDefault="00E8097C" w:rsidP="00E8097C">
            <w:pPr>
              <w:spacing w:after="160" w:line="259" w:lineRule="auto"/>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37CAEFEF" w14:textId="77777777" w:rsidTr="002B4399">
        <w:trPr>
          <w:trHeight w:val="638"/>
        </w:trPr>
        <w:tc>
          <w:tcPr>
            <w:tcW w:w="1668" w:type="dxa"/>
            <w:vMerge/>
            <w:tcBorders>
              <w:top w:val="single" w:sz="4" w:space="0" w:color="auto"/>
              <w:bottom w:val="single" w:sz="4" w:space="0" w:color="auto"/>
              <w:right w:val="single" w:sz="4" w:space="0" w:color="auto"/>
            </w:tcBorders>
          </w:tcPr>
          <w:p w14:paraId="12D01C4E"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54DA89D1" w14:textId="77777777" w:rsidR="00E8097C" w:rsidRPr="00E8097C" w:rsidRDefault="00E8097C" w:rsidP="00E8097C">
            <w:pPr>
              <w:jc w:val="both"/>
              <w:rPr>
                <w:rFonts w:eastAsia="Calibri" w:cs="Times New Roman"/>
                <w:sz w:val="24"/>
                <w:szCs w:val="24"/>
              </w:rPr>
            </w:pPr>
            <w:r w:rsidRPr="00E8097C">
              <w:rPr>
                <w:rFonts w:eastAsia="Calibri" w:cs="Times New Roman"/>
                <w:sz w:val="24"/>
                <w:szCs w:val="24"/>
              </w:rPr>
              <w:t>Кузьменкова, Ю. Б.  Английский язык для технических колледжей (A1): учебник для среднего профессионального образования / Ю. Б. Кузьменкова. — Москва: Издательство Юрайт, 2025. — 195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vAlign w:val="center"/>
          </w:tcPr>
          <w:p w14:paraId="5EE5FA94"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0A9AE713" w14:textId="77777777" w:rsidTr="002B4399">
        <w:trPr>
          <w:trHeight w:val="438"/>
        </w:trPr>
        <w:tc>
          <w:tcPr>
            <w:tcW w:w="1668" w:type="dxa"/>
            <w:vMerge w:val="restart"/>
            <w:tcBorders>
              <w:top w:val="single" w:sz="4" w:space="0" w:color="auto"/>
              <w:bottom w:val="single" w:sz="4" w:space="0" w:color="auto"/>
              <w:right w:val="single" w:sz="4" w:space="0" w:color="auto"/>
            </w:tcBorders>
          </w:tcPr>
          <w:p w14:paraId="7F637A70"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 xml:space="preserve"> Безопасность жизнедеятельности</w:t>
            </w:r>
          </w:p>
        </w:tc>
        <w:tc>
          <w:tcPr>
            <w:tcW w:w="5840" w:type="dxa"/>
            <w:tcBorders>
              <w:top w:val="single" w:sz="4" w:space="0" w:color="auto"/>
              <w:left w:val="single" w:sz="4" w:space="0" w:color="auto"/>
              <w:bottom w:val="single" w:sz="4" w:space="0" w:color="auto"/>
              <w:right w:val="single" w:sz="4" w:space="0" w:color="auto"/>
            </w:tcBorders>
          </w:tcPr>
          <w:p w14:paraId="265D19FE" w14:textId="77777777" w:rsidR="00E8097C" w:rsidRPr="00E8097C" w:rsidRDefault="00E8097C" w:rsidP="00E8097C">
            <w:pPr>
              <w:rPr>
                <w:rFonts w:eastAsia="Calibri" w:cs="Times New Roman"/>
                <w:sz w:val="24"/>
                <w:szCs w:val="24"/>
              </w:rPr>
            </w:pPr>
            <w:r w:rsidRPr="00E8097C">
              <w:rPr>
                <w:rFonts w:eastAsia="Calibri" w:cs="Times New Roman"/>
                <w:sz w:val="24"/>
                <w:szCs w:val="24"/>
              </w:rPr>
              <w:t xml:space="preserve">Арустамов Э.А.  Безопасность жизнедеятельности. 7-е изд. испр./ Э.А. Арустамов, Н.В.  Косолапова, Н.А.  </w:t>
            </w:r>
            <w:r w:rsidRPr="00E8097C">
              <w:rPr>
                <w:rFonts w:eastAsia="Calibri" w:cs="Times New Roman"/>
                <w:sz w:val="24"/>
                <w:szCs w:val="24"/>
              </w:rPr>
              <w:lastRenderedPageBreak/>
              <w:t>Прокопенко. - М.: Издательский центр Академия, 2008. - 176с.</w:t>
            </w:r>
          </w:p>
        </w:tc>
        <w:tc>
          <w:tcPr>
            <w:tcW w:w="1701" w:type="dxa"/>
            <w:tcBorders>
              <w:top w:val="single" w:sz="4" w:space="0" w:color="auto"/>
              <w:left w:val="single" w:sz="4" w:space="0" w:color="auto"/>
              <w:bottom w:val="single" w:sz="4" w:space="0" w:color="auto"/>
            </w:tcBorders>
          </w:tcPr>
          <w:p w14:paraId="5CBAF020"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lastRenderedPageBreak/>
              <w:t>20</w:t>
            </w:r>
          </w:p>
        </w:tc>
      </w:tr>
      <w:tr w:rsidR="00E8097C" w:rsidRPr="00E8097C" w14:paraId="3CA52991" w14:textId="77777777" w:rsidTr="002B4399">
        <w:trPr>
          <w:trHeight w:val="438"/>
        </w:trPr>
        <w:tc>
          <w:tcPr>
            <w:tcW w:w="1668" w:type="dxa"/>
            <w:vMerge/>
            <w:tcBorders>
              <w:top w:val="single" w:sz="4" w:space="0" w:color="auto"/>
              <w:bottom w:val="single" w:sz="4" w:space="0" w:color="auto"/>
              <w:right w:val="single" w:sz="4" w:space="0" w:color="auto"/>
            </w:tcBorders>
          </w:tcPr>
          <w:p w14:paraId="739F8982"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A6B369D" w14:textId="77777777" w:rsidR="00E8097C" w:rsidRPr="00E8097C" w:rsidRDefault="00E8097C" w:rsidP="00E8097C">
            <w:pPr>
              <w:rPr>
                <w:rFonts w:eastAsia="Calibri" w:cs="Times New Roman"/>
                <w:sz w:val="24"/>
                <w:szCs w:val="24"/>
              </w:rPr>
            </w:pPr>
            <w:r w:rsidRPr="00E8097C">
              <w:rPr>
                <w:rFonts w:eastAsia="Calibri" w:cs="Times New Roman"/>
                <w:sz w:val="24"/>
                <w:szCs w:val="24"/>
              </w:rPr>
              <w:t>Вяльцев А.В. Практикум по безопасности жизнедеятельности / под ред. А.В. Фролова. - Ростов н/Д: Феникс, 2009.- 490с.</w:t>
            </w:r>
          </w:p>
        </w:tc>
        <w:tc>
          <w:tcPr>
            <w:tcW w:w="1701" w:type="dxa"/>
            <w:tcBorders>
              <w:top w:val="single" w:sz="4" w:space="0" w:color="auto"/>
              <w:left w:val="single" w:sz="4" w:space="0" w:color="auto"/>
              <w:bottom w:val="single" w:sz="4" w:space="0" w:color="auto"/>
            </w:tcBorders>
          </w:tcPr>
          <w:p w14:paraId="0E1AFE94"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3A2D5EC1" w14:textId="77777777" w:rsidTr="002B4399">
        <w:trPr>
          <w:trHeight w:val="480"/>
        </w:trPr>
        <w:tc>
          <w:tcPr>
            <w:tcW w:w="1668" w:type="dxa"/>
            <w:vMerge/>
            <w:tcBorders>
              <w:top w:val="single" w:sz="4" w:space="0" w:color="auto"/>
              <w:bottom w:val="single" w:sz="4" w:space="0" w:color="auto"/>
              <w:right w:val="single" w:sz="4" w:space="0" w:color="auto"/>
            </w:tcBorders>
          </w:tcPr>
          <w:p w14:paraId="2738633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941F52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Микрюков В.Ю. Безопасность жизнедеятельности / В.Ю. Микрюков. -Ростов н/Д: Феникс, 2007.- 557с.</w:t>
            </w:r>
          </w:p>
        </w:tc>
        <w:tc>
          <w:tcPr>
            <w:tcW w:w="1701" w:type="dxa"/>
            <w:tcBorders>
              <w:top w:val="single" w:sz="4" w:space="0" w:color="auto"/>
              <w:left w:val="single" w:sz="4" w:space="0" w:color="auto"/>
              <w:bottom w:val="single" w:sz="4" w:space="0" w:color="auto"/>
            </w:tcBorders>
          </w:tcPr>
          <w:p w14:paraId="32672619"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04D2963A" w14:textId="77777777" w:rsidTr="002B4399">
        <w:trPr>
          <w:trHeight w:val="375"/>
        </w:trPr>
        <w:tc>
          <w:tcPr>
            <w:tcW w:w="1668" w:type="dxa"/>
            <w:vMerge/>
            <w:tcBorders>
              <w:top w:val="single" w:sz="4" w:space="0" w:color="auto"/>
              <w:bottom w:val="single" w:sz="4" w:space="0" w:color="auto"/>
              <w:right w:val="single" w:sz="4" w:space="0" w:color="auto"/>
            </w:tcBorders>
          </w:tcPr>
          <w:p w14:paraId="7998EB8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A8F8216" w14:textId="77777777" w:rsidR="00E8097C" w:rsidRPr="00E8097C" w:rsidRDefault="00E8097C" w:rsidP="00E8097C">
            <w:pPr>
              <w:rPr>
                <w:rFonts w:eastAsia="Calibri" w:cs="Times New Roman"/>
                <w:sz w:val="24"/>
                <w:szCs w:val="24"/>
              </w:rPr>
            </w:pPr>
            <w:r w:rsidRPr="00E8097C">
              <w:rPr>
                <w:rFonts w:eastAsia="Calibri" w:cs="Times New Roman"/>
                <w:sz w:val="24"/>
                <w:szCs w:val="24"/>
              </w:rPr>
              <w:t>Тебенькова Е.А. Основы безопасности и защиты Родины: учебник / Е.А. Тебенькова, И.Н. Семёнов.-Москва: КноРус, 2025.-224 с.-(СПО)</w:t>
            </w:r>
          </w:p>
        </w:tc>
        <w:tc>
          <w:tcPr>
            <w:tcW w:w="1701" w:type="dxa"/>
            <w:tcBorders>
              <w:top w:val="single" w:sz="4" w:space="0" w:color="auto"/>
              <w:left w:val="single" w:sz="4" w:space="0" w:color="auto"/>
              <w:bottom w:val="single" w:sz="4" w:space="0" w:color="auto"/>
            </w:tcBorders>
          </w:tcPr>
          <w:p w14:paraId="6E7E781B"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59DAEE74" w14:textId="77777777" w:rsidTr="002B4399">
        <w:trPr>
          <w:trHeight w:val="495"/>
        </w:trPr>
        <w:tc>
          <w:tcPr>
            <w:tcW w:w="1668" w:type="dxa"/>
            <w:vMerge/>
            <w:tcBorders>
              <w:top w:val="single" w:sz="4" w:space="0" w:color="auto"/>
              <w:bottom w:val="single" w:sz="4" w:space="0" w:color="auto"/>
              <w:right w:val="single" w:sz="4" w:space="0" w:color="auto"/>
            </w:tcBorders>
          </w:tcPr>
          <w:p w14:paraId="1DD9F0A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CF14E38"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Хван Т.А.  Основы безопасности жизнедеятельности / 3-е изд. Т.А. Хван, П.А. Хван. -Ростов н/Д.: Феникс, 2006. - 381с.</w:t>
            </w:r>
          </w:p>
        </w:tc>
        <w:tc>
          <w:tcPr>
            <w:tcW w:w="1701" w:type="dxa"/>
            <w:tcBorders>
              <w:top w:val="single" w:sz="4" w:space="0" w:color="auto"/>
              <w:left w:val="single" w:sz="4" w:space="0" w:color="auto"/>
              <w:bottom w:val="single" w:sz="4" w:space="0" w:color="auto"/>
            </w:tcBorders>
          </w:tcPr>
          <w:p w14:paraId="60528C3D"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261D2077" w14:textId="77777777" w:rsidTr="002B4399">
        <w:trPr>
          <w:trHeight w:val="435"/>
        </w:trPr>
        <w:tc>
          <w:tcPr>
            <w:tcW w:w="1668" w:type="dxa"/>
            <w:vMerge w:val="restart"/>
            <w:tcBorders>
              <w:top w:val="single" w:sz="4" w:space="0" w:color="auto"/>
              <w:bottom w:val="single" w:sz="4" w:space="0" w:color="auto"/>
              <w:right w:val="single" w:sz="4" w:space="0" w:color="auto"/>
            </w:tcBorders>
          </w:tcPr>
          <w:p w14:paraId="3EFAC05E" w14:textId="77777777" w:rsidR="00E8097C" w:rsidRPr="00E8097C" w:rsidRDefault="00E8097C" w:rsidP="00E8097C">
            <w:pPr>
              <w:autoSpaceDE w:val="0"/>
              <w:autoSpaceDN w:val="0"/>
              <w:adjustRightInd w:val="0"/>
              <w:jc w:val="center"/>
              <w:rPr>
                <w:rFonts w:eastAsia="Calibri" w:cs="Times New Roman"/>
                <w:sz w:val="24"/>
                <w:szCs w:val="24"/>
              </w:rPr>
            </w:pPr>
          </w:p>
          <w:p w14:paraId="34B2A307"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Физическая культура</w:t>
            </w:r>
          </w:p>
        </w:tc>
        <w:tc>
          <w:tcPr>
            <w:tcW w:w="5840" w:type="dxa"/>
            <w:tcBorders>
              <w:top w:val="single" w:sz="4" w:space="0" w:color="auto"/>
              <w:left w:val="single" w:sz="4" w:space="0" w:color="auto"/>
              <w:bottom w:val="single" w:sz="4" w:space="0" w:color="auto"/>
              <w:right w:val="single" w:sz="4" w:space="0" w:color="auto"/>
            </w:tcBorders>
          </w:tcPr>
          <w:p w14:paraId="442504F5"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Аллянов Ю. Н.  Физическая культура: учебник для среднего профессионального образования / Ю. Н. Аллянов, И. А. Письменский. — Москва: Издательство Юрайт, 2025. — 450 с. Текст: электронный // Образовательная платформа Юрайт (эл. Ресурс)</w:t>
            </w:r>
          </w:p>
        </w:tc>
        <w:tc>
          <w:tcPr>
            <w:tcW w:w="1701" w:type="dxa"/>
            <w:tcBorders>
              <w:top w:val="single" w:sz="4" w:space="0" w:color="auto"/>
              <w:left w:val="single" w:sz="4" w:space="0" w:color="auto"/>
              <w:bottom w:val="single" w:sz="4" w:space="0" w:color="auto"/>
            </w:tcBorders>
          </w:tcPr>
          <w:p w14:paraId="5B3BF46F"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ACFD477" w14:textId="77777777" w:rsidTr="002B4399">
        <w:trPr>
          <w:trHeight w:val="435"/>
        </w:trPr>
        <w:tc>
          <w:tcPr>
            <w:tcW w:w="1668" w:type="dxa"/>
            <w:vMerge/>
            <w:tcBorders>
              <w:top w:val="single" w:sz="4" w:space="0" w:color="auto"/>
              <w:bottom w:val="single" w:sz="4" w:space="0" w:color="auto"/>
              <w:right w:val="single" w:sz="4" w:space="0" w:color="auto"/>
            </w:tcBorders>
          </w:tcPr>
          <w:p w14:paraId="46733C6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DE1776A" w14:textId="77777777" w:rsidR="00E8097C" w:rsidRPr="00E8097C" w:rsidRDefault="00E8097C" w:rsidP="00E8097C">
            <w:pPr>
              <w:spacing w:after="160" w:line="259" w:lineRule="auto"/>
              <w:rPr>
                <w:rFonts w:eastAsia="Calibri" w:cs="Times New Roman"/>
                <w:sz w:val="24"/>
                <w:szCs w:val="24"/>
              </w:rPr>
            </w:pPr>
            <w:r w:rsidRPr="00E8097C">
              <w:rPr>
                <w:rFonts w:eastAsia="Calibri" w:cs="Times New Roman"/>
                <w:sz w:val="24"/>
                <w:szCs w:val="24"/>
              </w:rPr>
              <w:t>Бишаева А.А. Физическая культура / А.А. Бишаева. 7. е изд., стер. - М.: Издательский центр Академия, 2014. -304с.</w:t>
            </w:r>
          </w:p>
        </w:tc>
        <w:tc>
          <w:tcPr>
            <w:tcW w:w="1701" w:type="dxa"/>
            <w:tcBorders>
              <w:top w:val="single" w:sz="4" w:space="0" w:color="auto"/>
              <w:left w:val="single" w:sz="4" w:space="0" w:color="auto"/>
              <w:bottom w:val="single" w:sz="4" w:space="0" w:color="auto"/>
            </w:tcBorders>
          </w:tcPr>
          <w:p w14:paraId="5DAEED3B" w14:textId="77777777" w:rsidR="00E8097C" w:rsidRPr="00E8097C" w:rsidRDefault="00E8097C" w:rsidP="00E8097C">
            <w:pPr>
              <w:spacing w:after="160" w:line="259" w:lineRule="auto"/>
              <w:jc w:val="center"/>
              <w:rPr>
                <w:rFonts w:eastAsia="Calibri" w:cs="Times New Roman"/>
                <w:sz w:val="24"/>
                <w:szCs w:val="24"/>
              </w:rPr>
            </w:pPr>
            <w:r w:rsidRPr="00E8097C">
              <w:rPr>
                <w:rFonts w:eastAsia="Calibri" w:cs="Times New Roman"/>
                <w:sz w:val="24"/>
                <w:szCs w:val="24"/>
                <w:lang w:val="en-US"/>
              </w:rPr>
              <w:t>10</w:t>
            </w:r>
          </w:p>
        </w:tc>
      </w:tr>
      <w:tr w:rsidR="00E8097C" w:rsidRPr="00E8097C" w14:paraId="1F8D0608" w14:textId="77777777" w:rsidTr="002B4399">
        <w:trPr>
          <w:trHeight w:val="435"/>
        </w:trPr>
        <w:tc>
          <w:tcPr>
            <w:tcW w:w="1668" w:type="dxa"/>
            <w:vMerge/>
            <w:tcBorders>
              <w:top w:val="single" w:sz="4" w:space="0" w:color="auto"/>
              <w:bottom w:val="single" w:sz="4" w:space="0" w:color="auto"/>
              <w:right w:val="single" w:sz="4" w:space="0" w:color="auto"/>
            </w:tcBorders>
          </w:tcPr>
          <w:p w14:paraId="32169F84"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28F24CF7"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Залетаев И.П. Физическая культура /Залетаев И.П, Шеянов В.П, Загорский Б.И. -М.: Высшая школа, 1984. -287с.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27F7A8A"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9</w:t>
            </w:r>
          </w:p>
        </w:tc>
      </w:tr>
      <w:tr w:rsidR="00E8097C" w:rsidRPr="00E8097C" w14:paraId="5E607D8A" w14:textId="77777777" w:rsidTr="002B4399">
        <w:trPr>
          <w:trHeight w:val="435"/>
        </w:trPr>
        <w:tc>
          <w:tcPr>
            <w:tcW w:w="1668" w:type="dxa"/>
            <w:vMerge/>
            <w:tcBorders>
              <w:top w:val="single" w:sz="4" w:space="0" w:color="auto"/>
              <w:bottom w:val="single" w:sz="4" w:space="0" w:color="auto"/>
              <w:right w:val="single" w:sz="4" w:space="0" w:color="auto"/>
            </w:tcBorders>
          </w:tcPr>
          <w:p w14:paraId="002D2B2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5FDD9DF5"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lang w:eastAsia="ru-RU"/>
              </w:rPr>
              <w:t>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2025. — 424 с. Текст: электронный // Образовательная платформа Юрайт (эл. Ресурс)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401A695"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неограниченное</w:t>
            </w:r>
          </w:p>
        </w:tc>
      </w:tr>
      <w:tr w:rsidR="00E8097C" w:rsidRPr="00E8097C" w14:paraId="452BF6EA" w14:textId="77777777" w:rsidTr="002B4399">
        <w:trPr>
          <w:trHeight w:val="435"/>
        </w:trPr>
        <w:tc>
          <w:tcPr>
            <w:tcW w:w="1668" w:type="dxa"/>
            <w:vMerge/>
            <w:tcBorders>
              <w:top w:val="single" w:sz="4" w:space="0" w:color="auto"/>
              <w:bottom w:val="single" w:sz="4" w:space="0" w:color="auto"/>
              <w:right w:val="single" w:sz="4" w:space="0" w:color="auto"/>
            </w:tcBorders>
          </w:tcPr>
          <w:p w14:paraId="36BD080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shd w:val="clear" w:color="000000" w:fill="FFFFFF"/>
            <w:vAlign w:val="bottom"/>
          </w:tcPr>
          <w:p w14:paraId="0CEAAA4D"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Решетников Н.В. Физическая культура / Н.В. Решетников, Ю.Л. Кислицын. 2. е изд., перераб. и доп. -М.: Издательский центр Академия; Мастерство; Высшая школа, 2001. -142с.</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193FBB4"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15</w:t>
            </w:r>
          </w:p>
        </w:tc>
      </w:tr>
      <w:tr w:rsidR="00E8097C" w:rsidRPr="00E8097C" w14:paraId="0385E2C2" w14:textId="77777777" w:rsidTr="002B4399">
        <w:trPr>
          <w:trHeight w:val="435"/>
        </w:trPr>
        <w:tc>
          <w:tcPr>
            <w:tcW w:w="1668" w:type="dxa"/>
            <w:vMerge w:val="restart"/>
            <w:tcBorders>
              <w:top w:val="single" w:sz="4" w:space="0" w:color="auto"/>
              <w:bottom w:val="single" w:sz="4" w:space="0" w:color="auto"/>
              <w:right w:val="single" w:sz="4" w:space="0" w:color="auto"/>
            </w:tcBorders>
          </w:tcPr>
          <w:p w14:paraId="42AC56A2" w14:textId="77777777" w:rsidR="00E8097C" w:rsidRPr="00E8097C" w:rsidRDefault="00E8097C" w:rsidP="00E8097C">
            <w:pPr>
              <w:autoSpaceDE w:val="0"/>
              <w:autoSpaceDN w:val="0"/>
              <w:adjustRightInd w:val="0"/>
              <w:jc w:val="center"/>
              <w:rPr>
                <w:rFonts w:eastAsia="Calibri" w:cs="Times New Roman"/>
                <w:sz w:val="24"/>
                <w:szCs w:val="24"/>
              </w:rPr>
            </w:pPr>
          </w:p>
          <w:p w14:paraId="688466B5"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Конструктор карьеры</w:t>
            </w:r>
          </w:p>
        </w:tc>
        <w:tc>
          <w:tcPr>
            <w:tcW w:w="5840" w:type="dxa"/>
            <w:tcBorders>
              <w:top w:val="single" w:sz="4" w:space="0" w:color="auto"/>
              <w:left w:val="single" w:sz="4" w:space="0" w:color="auto"/>
              <w:bottom w:val="single" w:sz="4" w:space="0" w:color="auto"/>
              <w:right w:val="single" w:sz="4" w:space="0" w:color="auto"/>
            </w:tcBorders>
          </w:tcPr>
          <w:p w14:paraId="3A651023"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Горев А.Э. Теория транпортных процессов и систем / А.Э. Горев. 3-е изд. исправ. и доп. -Москва: Изд-во Юрайт, 2021. -193с.</w:t>
            </w:r>
          </w:p>
        </w:tc>
        <w:tc>
          <w:tcPr>
            <w:tcW w:w="1701" w:type="dxa"/>
            <w:tcBorders>
              <w:top w:val="single" w:sz="4" w:space="0" w:color="auto"/>
              <w:left w:val="single" w:sz="4" w:space="0" w:color="auto"/>
              <w:bottom w:val="single" w:sz="4" w:space="0" w:color="auto"/>
            </w:tcBorders>
          </w:tcPr>
          <w:p w14:paraId="5228D52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5711D7B2" w14:textId="77777777" w:rsidTr="002B4399">
        <w:trPr>
          <w:trHeight w:val="435"/>
        </w:trPr>
        <w:tc>
          <w:tcPr>
            <w:tcW w:w="1668" w:type="dxa"/>
            <w:vMerge/>
            <w:tcBorders>
              <w:top w:val="single" w:sz="4" w:space="0" w:color="auto"/>
              <w:bottom w:val="single" w:sz="4" w:space="0" w:color="auto"/>
              <w:right w:val="single" w:sz="4" w:space="0" w:color="auto"/>
            </w:tcBorders>
          </w:tcPr>
          <w:p w14:paraId="4258D8AF"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57D91DB"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Левкин Г.Г. Логистика: теория и практика / Г.Г. Левкин.  2-е изд. исправ. и доп.  -Москва: Изд-во Юрайт, 2021. -187с.</w:t>
            </w:r>
          </w:p>
        </w:tc>
        <w:tc>
          <w:tcPr>
            <w:tcW w:w="1701" w:type="dxa"/>
            <w:tcBorders>
              <w:top w:val="single" w:sz="4" w:space="0" w:color="auto"/>
              <w:left w:val="single" w:sz="4" w:space="0" w:color="auto"/>
              <w:bottom w:val="single" w:sz="4" w:space="0" w:color="auto"/>
            </w:tcBorders>
          </w:tcPr>
          <w:p w14:paraId="1D51680F"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556652E1" w14:textId="77777777" w:rsidTr="002B4399">
        <w:trPr>
          <w:trHeight w:val="435"/>
        </w:trPr>
        <w:tc>
          <w:tcPr>
            <w:tcW w:w="1668" w:type="dxa"/>
            <w:vMerge/>
            <w:tcBorders>
              <w:top w:val="single" w:sz="4" w:space="0" w:color="auto"/>
              <w:bottom w:val="single" w:sz="4" w:space="0" w:color="auto"/>
              <w:right w:val="single" w:sz="4" w:space="0" w:color="auto"/>
            </w:tcBorders>
          </w:tcPr>
          <w:p w14:paraId="628CB61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B331FF8"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Неруш Ю.М. Планирование и организация логистического процесса / Ю.М. Неруш. -Москва: Изд-во Юрайт, 2021. -422с.</w:t>
            </w:r>
          </w:p>
        </w:tc>
        <w:tc>
          <w:tcPr>
            <w:tcW w:w="1701" w:type="dxa"/>
            <w:tcBorders>
              <w:top w:val="single" w:sz="4" w:space="0" w:color="auto"/>
              <w:left w:val="single" w:sz="4" w:space="0" w:color="auto"/>
              <w:bottom w:val="single" w:sz="4" w:space="0" w:color="auto"/>
            </w:tcBorders>
          </w:tcPr>
          <w:p w14:paraId="035E5818"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60A6FDD7" w14:textId="77777777" w:rsidTr="002B4399">
        <w:trPr>
          <w:trHeight w:val="435"/>
        </w:trPr>
        <w:tc>
          <w:tcPr>
            <w:tcW w:w="1668" w:type="dxa"/>
            <w:vMerge/>
            <w:tcBorders>
              <w:top w:val="single" w:sz="4" w:space="0" w:color="auto"/>
              <w:bottom w:val="single" w:sz="4" w:space="0" w:color="auto"/>
              <w:right w:val="single" w:sz="4" w:space="0" w:color="auto"/>
            </w:tcBorders>
          </w:tcPr>
          <w:p w14:paraId="51866A7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CB014B4"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Солодкий А.И. Транспортная инфраструктура /А.И.  Солодкий, А.Э.  Горев, Э.Д.  Бондарева. -Москва: Изд-во Юрайт, 2021. -290с.</w:t>
            </w:r>
          </w:p>
        </w:tc>
        <w:tc>
          <w:tcPr>
            <w:tcW w:w="1701" w:type="dxa"/>
            <w:tcBorders>
              <w:top w:val="single" w:sz="4" w:space="0" w:color="auto"/>
              <w:left w:val="single" w:sz="4" w:space="0" w:color="auto"/>
              <w:bottom w:val="single" w:sz="4" w:space="0" w:color="auto"/>
            </w:tcBorders>
            <w:vAlign w:val="center"/>
          </w:tcPr>
          <w:p w14:paraId="7A170851"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4BD3F1D3" w14:textId="77777777" w:rsidTr="002B4399">
        <w:trPr>
          <w:trHeight w:val="370"/>
        </w:trPr>
        <w:tc>
          <w:tcPr>
            <w:tcW w:w="1668" w:type="dxa"/>
            <w:vMerge w:val="restart"/>
            <w:tcBorders>
              <w:top w:val="single" w:sz="4" w:space="0" w:color="auto"/>
              <w:bottom w:val="single" w:sz="4" w:space="0" w:color="auto"/>
              <w:right w:val="single" w:sz="4" w:space="0" w:color="auto"/>
            </w:tcBorders>
          </w:tcPr>
          <w:p w14:paraId="01650909" w14:textId="77777777" w:rsidR="00E8097C" w:rsidRPr="00E8097C" w:rsidRDefault="00E8097C" w:rsidP="00E8097C">
            <w:pPr>
              <w:jc w:val="center"/>
              <w:rPr>
                <w:rFonts w:eastAsia="Calibri" w:cs="Times New Roman"/>
                <w:sz w:val="24"/>
                <w:szCs w:val="24"/>
              </w:rPr>
            </w:pPr>
          </w:p>
          <w:p w14:paraId="1C184F46" w14:textId="77777777" w:rsidR="00E8097C" w:rsidRPr="00E8097C" w:rsidRDefault="00E8097C" w:rsidP="00E8097C">
            <w:pPr>
              <w:rPr>
                <w:rFonts w:eastAsia="Calibri" w:cs="Times New Roman"/>
                <w:sz w:val="24"/>
                <w:szCs w:val="24"/>
              </w:rPr>
            </w:pPr>
            <w:r w:rsidRPr="00E8097C">
              <w:rPr>
                <w:rFonts w:eastAsia="Calibri" w:cs="Times New Roman"/>
                <w:sz w:val="24"/>
                <w:szCs w:val="24"/>
              </w:rPr>
              <w:lastRenderedPageBreak/>
              <w:t>Основы бережливого производства</w:t>
            </w:r>
          </w:p>
        </w:tc>
        <w:tc>
          <w:tcPr>
            <w:tcW w:w="5840" w:type="dxa"/>
            <w:tcBorders>
              <w:top w:val="single" w:sz="4" w:space="0" w:color="auto"/>
              <w:left w:val="single" w:sz="4" w:space="0" w:color="auto"/>
              <w:bottom w:val="single" w:sz="4" w:space="0" w:color="auto"/>
              <w:right w:val="single" w:sz="4" w:space="0" w:color="auto"/>
            </w:tcBorders>
          </w:tcPr>
          <w:p w14:paraId="6BA60253" w14:textId="77777777" w:rsidR="00E8097C" w:rsidRPr="00E8097C" w:rsidRDefault="00E8097C" w:rsidP="00E8097C">
            <w:pPr>
              <w:rPr>
                <w:rFonts w:eastAsia="Calibri" w:cs="Times New Roman"/>
                <w:sz w:val="24"/>
                <w:szCs w:val="24"/>
              </w:rPr>
            </w:pPr>
            <w:r w:rsidRPr="00E8097C">
              <w:rPr>
                <w:rFonts w:eastAsia="Calibri" w:cs="Times New Roman"/>
                <w:sz w:val="24"/>
                <w:szCs w:val="24"/>
              </w:rPr>
              <w:lastRenderedPageBreak/>
              <w:t xml:space="preserve">Бездудная А.Г. Бережливое производство: учебник / А. Г. Бездудная Н. С., Зинчик О. В. Кадырова [и др.]; </w:t>
            </w:r>
            <w:r w:rsidRPr="00E8097C">
              <w:rPr>
                <w:rFonts w:eastAsia="Calibri" w:cs="Times New Roman"/>
                <w:sz w:val="24"/>
                <w:szCs w:val="24"/>
              </w:rPr>
              <w:lastRenderedPageBreak/>
              <w:t>под общ. ред. А. Г. Бездудной. — Москва: КноРус, 2025. — 203 с. Текст : электронный.</w:t>
            </w:r>
          </w:p>
        </w:tc>
        <w:tc>
          <w:tcPr>
            <w:tcW w:w="1701" w:type="dxa"/>
            <w:tcBorders>
              <w:top w:val="single" w:sz="4" w:space="0" w:color="auto"/>
              <w:left w:val="single" w:sz="4" w:space="0" w:color="auto"/>
              <w:bottom w:val="single" w:sz="4" w:space="0" w:color="auto"/>
            </w:tcBorders>
          </w:tcPr>
          <w:p w14:paraId="5AB423F2"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lastRenderedPageBreak/>
              <w:t>неограниченное</w:t>
            </w:r>
          </w:p>
        </w:tc>
      </w:tr>
      <w:tr w:rsidR="00E8097C" w:rsidRPr="00E8097C" w14:paraId="77E10F60" w14:textId="77777777" w:rsidTr="002B4399">
        <w:trPr>
          <w:trHeight w:val="370"/>
        </w:trPr>
        <w:tc>
          <w:tcPr>
            <w:tcW w:w="1668" w:type="dxa"/>
            <w:vMerge/>
            <w:tcBorders>
              <w:top w:val="single" w:sz="4" w:space="0" w:color="auto"/>
              <w:bottom w:val="single" w:sz="4" w:space="0" w:color="auto"/>
              <w:right w:val="single" w:sz="4" w:space="0" w:color="auto"/>
            </w:tcBorders>
          </w:tcPr>
          <w:p w14:paraId="1CF10F9C" w14:textId="77777777" w:rsidR="00E8097C" w:rsidRPr="00E8097C" w:rsidRDefault="00E8097C" w:rsidP="00E8097C">
            <w:pP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6F092FC" w14:textId="77777777" w:rsidR="00E8097C" w:rsidRPr="00E8097C" w:rsidRDefault="00E8097C" w:rsidP="00E8097C">
            <w:pPr>
              <w:rPr>
                <w:rFonts w:eastAsia="Calibri" w:cs="Times New Roman"/>
                <w:sz w:val="24"/>
                <w:szCs w:val="24"/>
              </w:rPr>
            </w:pPr>
            <w:r w:rsidRPr="00E8097C">
              <w:rPr>
                <w:rFonts w:eastAsia="Calibri" w:cs="Times New Roman"/>
                <w:sz w:val="24"/>
                <w:szCs w:val="24"/>
              </w:rPr>
              <w:t>Курамшина А. В., Основы бережливого производства: учебник / А. В. Курамшина, Е. В. Попова. — Москва: КноРус, 2024. — 199 с. Текст : электронный.</w:t>
            </w:r>
          </w:p>
        </w:tc>
        <w:tc>
          <w:tcPr>
            <w:tcW w:w="1701" w:type="dxa"/>
            <w:tcBorders>
              <w:top w:val="single" w:sz="4" w:space="0" w:color="auto"/>
              <w:left w:val="single" w:sz="4" w:space="0" w:color="auto"/>
              <w:bottom w:val="single" w:sz="4" w:space="0" w:color="auto"/>
            </w:tcBorders>
          </w:tcPr>
          <w:p w14:paraId="3643BA0B"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70532143" w14:textId="77777777" w:rsidTr="002B4399">
        <w:trPr>
          <w:trHeight w:val="738"/>
        </w:trPr>
        <w:tc>
          <w:tcPr>
            <w:tcW w:w="1668" w:type="dxa"/>
            <w:vMerge/>
            <w:tcBorders>
              <w:top w:val="single" w:sz="4" w:space="0" w:color="auto"/>
              <w:bottom w:val="single" w:sz="4" w:space="0" w:color="auto"/>
              <w:right w:val="single" w:sz="4" w:space="0" w:color="auto"/>
            </w:tcBorders>
          </w:tcPr>
          <w:p w14:paraId="1017DB07" w14:textId="77777777" w:rsidR="00E8097C" w:rsidRPr="00E8097C" w:rsidRDefault="00E8097C" w:rsidP="00E8097C">
            <w:pP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E3A4679" w14:textId="77777777" w:rsidR="00E8097C" w:rsidRPr="00E8097C" w:rsidRDefault="00E8097C" w:rsidP="00E8097C">
            <w:pPr>
              <w:rPr>
                <w:rFonts w:eastAsia="Calibri" w:cs="Times New Roman"/>
                <w:sz w:val="24"/>
                <w:szCs w:val="24"/>
              </w:rPr>
            </w:pPr>
            <w:r w:rsidRPr="00E8097C">
              <w:rPr>
                <w:rFonts w:eastAsia="Calibri" w:cs="Times New Roman"/>
                <w:sz w:val="24"/>
                <w:szCs w:val="24"/>
              </w:rPr>
              <w:t>Староверова К. О.  Основы бережливого производства: учебник для среднего профессионального образования / К. О. Староверова. — 2-е изд. — Москва: Издательство Юрайт, 2025. — 74 с. Текст : электронный // Образовательная платформа Юрайт (эл.ресурс)</w:t>
            </w:r>
          </w:p>
        </w:tc>
        <w:tc>
          <w:tcPr>
            <w:tcW w:w="1701" w:type="dxa"/>
            <w:tcBorders>
              <w:top w:val="single" w:sz="4" w:space="0" w:color="auto"/>
              <w:left w:val="single" w:sz="4" w:space="0" w:color="auto"/>
              <w:bottom w:val="single" w:sz="4" w:space="0" w:color="auto"/>
            </w:tcBorders>
          </w:tcPr>
          <w:p w14:paraId="1CAE933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C38D2FE" w14:textId="77777777" w:rsidTr="002B4399">
        <w:trPr>
          <w:trHeight w:val="370"/>
        </w:trPr>
        <w:tc>
          <w:tcPr>
            <w:tcW w:w="1668" w:type="dxa"/>
            <w:vMerge w:val="restart"/>
            <w:tcBorders>
              <w:top w:val="single" w:sz="4" w:space="0" w:color="auto"/>
              <w:right w:val="single" w:sz="4" w:space="0" w:color="auto"/>
            </w:tcBorders>
          </w:tcPr>
          <w:p w14:paraId="402FF795"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p w14:paraId="0B39ECDE" w14:textId="77777777" w:rsidR="00E8097C" w:rsidRPr="00E8097C" w:rsidRDefault="00E8097C" w:rsidP="00E8097C">
            <w:pPr>
              <w:autoSpaceDE w:val="0"/>
              <w:autoSpaceDN w:val="0"/>
              <w:adjustRightInd w:val="0"/>
              <w:spacing w:after="160" w:line="259" w:lineRule="auto"/>
              <w:rPr>
                <w:rFonts w:eastAsia="Calibri" w:cs="Times New Roman"/>
                <w:sz w:val="24"/>
                <w:szCs w:val="24"/>
              </w:rPr>
            </w:pPr>
            <w:r w:rsidRPr="00E8097C">
              <w:rPr>
                <w:rFonts w:eastAsia="Calibri" w:cs="Times New Roman"/>
                <w:sz w:val="24"/>
                <w:szCs w:val="24"/>
              </w:rPr>
              <w:t>Основы финансовой грамотности</w:t>
            </w:r>
          </w:p>
        </w:tc>
        <w:tc>
          <w:tcPr>
            <w:tcW w:w="5840" w:type="dxa"/>
            <w:tcBorders>
              <w:top w:val="single" w:sz="4" w:space="0" w:color="auto"/>
              <w:left w:val="single" w:sz="4" w:space="0" w:color="auto"/>
              <w:bottom w:val="single" w:sz="4" w:space="0" w:color="auto"/>
              <w:right w:val="single" w:sz="4" w:space="0" w:color="auto"/>
            </w:tcBorders>
            <w:shd w:val="clear" w:color="auto" w:fill="auto"/>
            <w:vAlign w:val="bottom"/>
          </w:tcPr>
          <w:p w14:paraId="4840BD0A" w14:textId="77777777" w:rsidR="00E8097C" w:rsidRPr="00E8097C" w:rsidRDefault="00E8097C" w:rsidP="00E8097C">
            <w:pPr>
              <w:rPr>
                <w:rFonts w:eastAsia="Calibri" w:cs="Times New Roman"/>
                <w:color w:val="000000"/>
                <w:sz w:val="24"/>
                <w:szCs w:val="24"/>
                <w:lang w:eastAsia="ru-RU"/>
              </w:rPr>
            </w:pPr>
            <w:r w:rsidRPr="00E8097C">
              <w:rPr>
                <w:rFonts w:eastAsia="Calibri" w:cs="Times New Roman"/>
                <w:color w:val="000000"/>
                <w:sz w:val="24"/>
                <w:szCs w:val="24"/>
              </w:rPr>
              <w:t xml:space="preserve">Брехова Ю.В. Финансовая грамотность: материалы для учащихся. 10-11кл. / Ю.В. Брехова. А.П. Алмосов. Д.Ю. Завьялов. М.: ВАКО. 2018. - 344с. </w:t>
            </w:r>
          </w:p>
        </w:tc>
        <w:tc>
          <w:tcPr>
            <w:tcW w:w="1701" w:type="dxa"/>
            <w:tcBorders>
              <w:top w:val="single" w:sz="4" w:space="0" w:color="auto"/>
              <w:left w:val="nil"/>
              <w:bottom w:val="single" w:sz="4" w:space="0" w:color="auto"/>
              <w:right w:val="single" w:sz="4" w:space="0" w:color="auto"/>
            </w:tcBorders>
            <w:shd w:val="clear" w:color="auto" w:fill="auto"/>
            <w:vAlign w:val="bottom"/>
          </w:tcPr>
          <w:p w14:paraId="76A111E7"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60</w:t>
            </w:r>
          </w:p>
        </w:tc>
      </w:tr>
      <w:tr w:rsidR="00E8097C" w:rsidRPr="00E8097C" w14:paraId="17C3F1C1" w14:textId="77777777" w:rsidTr="002B4399">
        <w:trPr>
          <w:trHeight w:val="375"/>
        </w:trPr>
        <w:tc>
          <w:tcPr>
            <w:tcW w:w="1668" w:type="dxa"/>
            <w:vMerge/>
            <w:tcBorders>
              <w:right w:val="single" w:sz="4" w:space="0" w:color="auto"/>
            </w:tcBorders>
          </w:tcPr>
          <w:p w14:paraId="4B03085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nil"/>
              <w:left w:val="single" w:sz="4" w:space="0" w:color="auto"/>
              <w:bottom w:val="single" w:sz="4" w:space="0" w:color="auto"/>
              <w:right w:val="single" w:sz="4" w:space="0" w:color="auto"/>
            </w:tcBorders>
            <w:shd w:val="clear" w:color="auto" w:fill="auto"/>
            <w:vAlign w:val="bottom"/>
          </w:tcPr>
          <w:p w14:paraId="4E6459BC" w14:textId="77777777" w:rsidR="00E8097C" w:rsidRPr="00E8097C" w:rsidRDefault="00E8097C" w:rsidP="00E8097C">
            <w:pPr>
              <w:spacing w:after="160" w:line="259" w:lineRule="auto"/>
              <w:rPr>
                <w:rFonts w:eastAsia="Calibri" w:cs="Times New Roman"/>
                <w:color w:val="000000"/>
                <w:sz w:val="24"/>
                <w:szCs w:val="24"/>
              </w:rPr>
            </w:pPr>
            <w:r w:rsidRPr="00E8097C">
              <w:rPr>
                <w:rFonts w:eastAsia="Calibri" w:cs="Times New Roman"/>
                <w:color w:val="000000"/>
                <w:sz w:val="24"/>
                <w:szCs w:val="24"/>
              </w:rPr>
              <w:t xml:space="preserve">Брехова Ю.В. Финансовая грамотность: рабочая тетрадь. 10-11кл. / Ю.В. Брехова. А.П. Алмосов. Д.Ю. Завьялов. М.: ВАКО. 2018. - 96с. </w:t>
            </w:r>
          </w:p>
        </w:tc>
        <w:tc>
          <w:tcPr>
            <w:tcW w:w="1701" w:type="dxa"/>
            <w:tcBorders>
              <w:top w:val="nil"/>
              <w:left w:val="nil"/>
              <w:bottom w:val="single" w:sz="4" w:space="0" w:color="auto"/>
              <w:right w:val="single" w:sz="4" w:space="0" w:color="auto"/>
            </w:tcBorders>
            <w:shd w:val="clear" w:color="auto" w:fill="auto"/>
            <w:vAlign w:val="bottom"/>
          </w:tcPr>
          <w:p w14:paraId="7AD3507E"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60</w:t>
            </w:r>
          </w:p>
        </w:tc>
      </w:tr>
      <w:tr w:rsidR="00E8097C" w:rsidRPr="00E8097C" w14:paraId="7605EBB0" w14:textId="77777777" w:rsidTr="002B4399">
        <w:trPr>
          <w:trHeight w:val="405"/>
        </w:trPr>
        <w:tc>
          <w:tcPr>
            <w:tcW w:w="1668" w:type="dxa"/>
            <w:vMerge/>
            <w:tcBorders>
              <w:right w:val="single" w:sz="4" w:space="0" w:color="auto"/>
            </w:tcBorders>
          </w:tcPr>
          <w:p w14:paraId="531E35E1"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nil"/>
              <w:left w:val="single" w:sz="4" w:space="0" w:color="auto"/>
              <w:bottom w:val="single" w:sz="4" w:space="0" w:color="auto"/>
              <w:right w:val="single" w:sz="4" w:space="0" w:color="auto"/>
            </w:tcBorders>
            <w:shd w:val="clear" w:color="auto" w:fill="auto"/>
            <w:vAlign w:val="bottom"/>
          </w:tcPr>
          <w:p w14:paraId="4905DE7E" w14:textId="77777777" w:rsidR="00E8097C" w:rsidRPr="00E8097C" w:rsidRDefault="00E8097C" w:rsidP="00E8097C">
            <w:pPr>
              <w:spacing w:after="160" w:line="259" w:lineRule="auto"/>
              <w:rPr>
                <w:rFonts w:eastAsia="Calibri" w:cs="Times New Roman"/>
                <w:color w:val="000000"/>
                <w:sz w:val="24"/>
                <w:szCs w:val="24"/>
              </w:rPr>
            </w:pPr>
            <w:r w:rsidRPr="00E8097C">
              <w:rPr>
                <w:rFonts w:eastAsia="Calibri" w:cs="Times New Roman"/>
                <w:color w:val="000000"/>
                <w:sz w:val="24"/>
                <w:szCs w:val="24"/>
              </w:rPr>
              <w:t xml:space="preserve">Брехова Ю.В. Финансовая грамотность: материалы для родителей. 10-11кл. / Ю.В. Брехова. А.П. Алмосов. Д.Ю. Завьялов. М.: ВАКО. 2018. - 104с. </w:t>
            </w:r>
          </w:p>
        </w:tc>
        <w:tc>
          <w:tcPr>
            <w:tcW w:w="1701" w:type="dxa"/>
            <w:tcBorders>
              <w:top w:val="nil"/>
              <w:left w:val="nil"/>
              <w:bottom w:val="single" w:sz="4" w:space="0" w:color="auto"/>
              <w:right w:val="single" w:sz="4" w:space="0" w:color="auto"/>
            </w:tcBorders>
            <w:shd w:val="clear" w:color="auto" w:fill="auto"/>
            <w:vAlign w:val="bottom"/>
          </w:tcPr>
          <w:p w14:paraId="013554E1"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60</w:t>
            </w:r>
          </w:p>
        </w:tc>
      </w:tr>
      <w:tr w:rsidR="00E8097C" w:rsidRPr="00E8097C" w14:paraId="15E64E50" w14:textId="77777777" w:rsidTr="002B4399">
        <w:trPr>
          <w:trHeight w:val="644"/>
        </w:trPr>
        <w:tc>
          <w:tcPr>
            <w:tcW w:w="1668" w:type="dxa"/>
            <w:vMerge/>
            <w:tcBorders>
              <w:right w:val="single" w:sz="4" w:space="0" w:color="auto"/>
            </w:tcBorders>
          </w:tcPr>
          <w:p w14:paraId="5C2FC8B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nil"/>
              <w:left w:val="single" w:sz="4" w:space="0" w:color="auto"/>
              <w:bottom w:val="single" w:sz="4" w:space="0" w:color="auto"/>
              <w:right w:val="single" w:sz="4" w:space="0" w:color="auto"/>
            </w:tcBorders>
            <w:shd w:val="clear" w:color="auto" w:fill="auto"/>
            <w:vAlign w:val="bottom"/>
          </w:tcPr>
          <w:p w14:paraId="303494D0" w14:textId="77777777" w:rsidR="00E8097C" w:rsidRPr="00E8097C" w:rsidRDefault="00E8097C" w:rsidP="00E8097C">
            <w:pPr>
              <w:spacing w:after="160" w:line="259" w:lineRule="auto"/>
              <w:rPr>
                <w:rFonts w:eastAsia="Calibri" w:cs="Times New Roman"/>
                <w:color w:val="000000"/>
                <w:sz w:val="24"/>
                <w:szCs w:val="24"/>
              </w:rPr>
            </w:pPr>
            <w:r w:rsidRPr="00E8097C">
              <w:rPr>
                <w:rFonts w:eastAsia="Calibri" w:cs="Times New Roman"/>
                <w:color w:val="000000"/>
                <w:sz w:val="24"/>
                <w:szCs w:val="24"/>
              </w:rPr>
              <w:t xml:space="preserve">Брехова Ю.В. Финансовая грамотность: учебная программа. 10-11кл. / Ю.В. Брехова. А.П. Алмосов. Д.Ю. Завьялов. М.: ВАКО. 2018. - 48с. </w:t>
            </w:r>
          </w:p>
        </w:tc>
        <w:tc>
          <w:tcPr>
            <w:tcW w:w="1701" w:type="dxa"/>
            <w:tcBorders>
              <w:top w:val="nil"/>
              <w:left w:val="nil"/>
              <w:bottom w:val="single" w:sz="4" w:space="0" w:color="auto"/>
              <w:right w:val="single" w:sz="4" w:space="0" w:color="auto"/>
            </w:tcBorders>
            <w:shd w:val="clear" w:color="auto" w:fill="auto"/>
            <w:vAlign w:val="bottom"/>
          </w:tcPr>
          <w:p w14:paraId="6C3DB219"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w:t>
            </w:r>
          </w:p>
        </w:tc>
      </w:tr>
      <w:tr w:rsidR="00E8097C" w:rsidRPr="00E8097C" w14:paraId="0C8A15AA" w14:textId="77777777" w:rsidTr="002B4399">
        <w:trPr>
          <w:trHeight w:val="644"/>
        </w:trPr>
        <w:tc>
          <w:tcPr>
            <w:tcW w:w="1668" w:type="dxa"/>
            <w:vMerge/>
            <w:tcBorders>
              <w:bottom w:val="single" w:sz="4" w:space="0" w:color="auto"/>
              <w:right w:val="single" w:sz="4" w:space="0" w:color="auto"/>
            </w:tcBorders>
          </w:tcPr>
          <w:p w14:paraId="3F5715D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nil"/>
              <w:left w:val="single" w:sz="4" w:space="0" w:color="auto"/>
              <w:bottom w:val="single" w:sz="4" w:space="0" w:color="auto"/>
              <w:right w:val="single" w:sz="4" w:space="0" w:color="auto"/>
            </w:tcBorders>
            <w:shd w:val="clear" w:color="auto" w:fill="auto"/>
            <w:vAlign w:val="bottom"/>
          </w:tcPr>
          <w:p w14:paraId="0AED136D" w14:textId="77777777" w:rsidR="00E8097C" w:rsidRPr="00E8097C" w:rsidRDefault="00E8097C" w:rsidP="00E8097C">
            <w:pPr>
              <w:spacing w:after="160" w:line="259" w:lineRule="auto"/>
              <w:rPr>
                <w:rFonts w:eastAsia="Calibri" w:cs="Times New Roman"/>
                <w:color w:val="000000"/>
                <w:sz w:val="24"/>
                <w:szCs w:val="24"/>
              </w:rPr>
            </w:pPr>
            <w:r w:rsidRPr="00E8097C">
              <w:rPr>
                <w:rFonts w:eastAsia="Calibri" w:cs="Times New Roman"/>
                <w:color w:val="000000"/>
                <w:sz w:val="24"/>
                <w:szCs w:val="24"/>
              </w:rPr>
              <w:t xml:space="preserve">Брехова Ю.В. Финансовая грамотность: методические рекомендации для учителя. 10-11кл. / Ю.В. Брехова. А.П. Алмосов. Д.Ю. Завьялов. М.: ВАКО. 2018. - 232с. </w:t>
            </w:r>
          </w:p>
        </w:tc>
        <w:tc>
          <w:tcPr>
            <w:tcW w:w="1701" w:type="dxa"/>
            <w:tcBorders>
              <w:top w:val="nil"/>
              <w:left w:val="nil"/>
              <w:bottom w:val="single" w:sz="4" w:space="0" w:color="auto"/>
              <w:right w:val="single" w:sz="4" w:space="0" w:color="auto"/>
            </w:tcBorders>
            <w:shd w:val="clear" w:color="auto" w:fill="auto"/>
            <w:vAlign w:val="bottom"/>
          </w:tcPr>
          <w:p w14:paraId="440EF2EC" w14:textId="77777777" w:rsidR="00E8097C" w:rsidRPr="00E8097C" w:rsidRDefault="00E8097C" w:rsidP="00E8097C">
            <w:pPr>
              <w:spacing w:after="160" w:line="259" w:lineRule="auto"/>
              <w:jc w:val="center"/>
              <w:rPr>
                <w:rFonts w:eastAsia="Calibri" w:cs="Times New Roman"/>
                <w:color w:val="000000"/>
                <w:sz w:val="24"/>
                <w:szCs w:val="24"/>
              </w:rPr>
            </w:pPr>
            <w:r w:rsidRPr="00E8097C">
              <w:rPr>
                <w:rFonts w:eastAsia="Calibri" w:cs="Times New Roman"/>
                <w:color w:val="000000"/>
                <w:sz w:val="24"/>
                <w:szCs w:val="24"/>
              </w:rPr>
              <w:t>2</w:t>
            </w:r>
          </w:p>
        </w:tc>
      </w:tr>
      <w:tr w:rsidR="00E8097C" w:rsidRPr="00E8097C" w14:paraId="1703ABAE" w14:textId="77777777" w:rsidTr="003A68FB">
        <w:trPr>
          <w:trHeight w:val="435"/>
        </w:trPr>
        <w:tc>
          <w:tcPr>
            <w:tcW w:w="9209" w:type="dxa"/>
            <w:gridSpan w:val="3"/>
            <w:tcBorders>
              <w:top w:val="single" w:sz="4" w:space="0" w:color="auto"/>
              <w:bottom w:val="single" w:sz="4" w:space="0" w:color="auto"/>
              <w:right w:val="single" w:sz="4" w:space="0" w:color="auto"/>
            </w:tcBorders>
          </w:tcPr>
          <w:p w14:paraId="286DCAA4" w14:textId="77777777" w:rsidR="00E8097C" w:rsidRPr="00E8097C" w:rsidRDefault="00E8097C" w:rsidP="00E8097C">
            <w:pPr>
              <w:spacing w:after="160" w:line="259" w:lineRule="auto"/>
              <w:jc w:val="center"/>
              <w:rPr>
                <w:rFonts w:ascii="Calibri" w:eastAsia="Calibri" w:hAnsi="Calibri" w:cs="Times New Roman"/>
                <w:color w:val="000000"/>
                <w:sz w:val="22"/>
              </w:rPr>
            </w:pPr>
            <w:r w:rsidRPr="00E8097C">
              <w:rPr>
                <w:rFonts w:eastAsia="Times New Roman" w:cs="Times New Roman"/>
                <w:b/>
                <w:color w:val="000000"/>
                <w:sz w:val="24"/>
                <w:szCs w:val="24"/>
                <w:lang w:eastAsia="ru-RU"/>
              </w:rPr>
              <w:t>Общепрофессиональный цикл и профессиональные модули</w:t>
            </w:r>
          </w:p>
        </w:tc>
      </w:tr>
      <w:tr w:rsidR="00E8097C" w:rsidRPr="00E8097C" w14:paraId="44137E0C" w14:textId="77777777" w:rsidTr="002B4399">
        <w:trPr>
          <w:trHeight w:val="361"/>
        </w:trPr>
        <w:tc>
          <w:tcPr>
            <w:tcW w:w="1668" w:type="dxa"/>
            <w:vMerge w:val="restart"/>
            <w:tcBorders>
              <w:top w:val="single" w:sz="4" w:space="0" w:color="auto"/>
              <w:bottom w:val="single" w:sz="4" w:space="0" w:color="auto"/>
              <w:right w:val="single" w:sz="4" w:space="0" w:color="auto"/>
            </w:tcBorders>
          </w:tcPr>
          <w:p w14:paraId="02DDEB3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Инженерная графика</w:t>
            </w:r>
          </w:p>
        </w:tc>
        <w:tc>
          <w:tcPr>
            <w:tcW w:w="5840" w:type="dxa"/>
            <w:tcBorders>
              <w:top w:val="single" w:sz="4" w:space="0" w:color="auto"/>
              <w:left w:val="single" w:sz="4" w:space="0" w:color="auto"/>
              <w:bottom w:val="single" w:sz="4" w:space="0" w:color="auto"/>
              <w:right w:val="single" w:sz="4" w:space="0" w:color="auto"/>
            </w:tcBorders>
          </w:tcPr>
          <w:p w14:paraId="1696190B" w14:textId="77777777" w:rsidR="00E8097C" w:rsidRPr="00E8097C" w:rsidRDefault="00E8097C" w:rsidP="00E8097C">
            <w:pPr>
              <w:rPr>
                <w:rFonts w:eastAsia="Calibri" w:cs="Times New Roman"/>
                <w:sz w:val="24"/>
                <w:szCs w:val="24"/>
              </w:rPr>
            </w:pPr>
            <w:r w:rsidRPr="00E8097C">
              <w:rPr>
                <w:rFonts w:eastAsia="Calibri" w:cs="Times New Roman"/>
                <w:sz w:val="24"/>
                <w:szCs w:val="24"/>
              </w:rPr>
              <w:t>Гервер В.А. Основы инженерной графики. / В.А. Гервер, А.А. Рывлина, А.М. Тенякшев. -М.: КноРус, 2007. -432с.</w:t>
            </w:r>
          </w:p>
        </w:tc>
        <w:tc>
          <w:tcPr>
            <w:tcW w:w="1701" w:type="dxa"/>
            <w:tcBorders>
              <w:top w:val="single" w:sz="4" w:space="0" w:color="auto"/>
              <w:left w:val="single" w:sz="4" w:space="0" w:color="auto"/>
              <w:bottom w:val="single" w:sz="4" w:space="0" w:color="auto"/>
            </w:tcBorders>
            <w:vAlign w:val="center"/>
          </w:tcPr>
          <w:p w14:paraId="174B6FF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3D6F9796" w14:textId="77777777" w:rsidTr="002B4399">
        <w:trPr>
          <w:trHeight w:val="300"/>
        </w:trPr>
        <w:tc>
          <w:tcPr>
            <w:tcW w:w="1668" w:type="dxa"/>
            <w:vMerge/>
            <w:tcBorders>
              <w:top w:val="single" w:sz="4" w:space="0" w:color="auto"/>
              <w:bottom w:val="single" w:sz="4" w:space="0" w:color="auto"/>
              <w:right w:val="single" w:sz="4" w:space="0" w:color="auto"/>
            </w:tcBorders>
          </w:tcPr>
          <w:p w14:paraId="3AD75CF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3172C73" w14:textId="77777777" w:rsidR="00E8097C" w:rsidRPr="00E8097C" w:rsidRDefault="00E8097C" w:rsidP="00E8097C">
            <w:pPr>
              <w:rPr>
                <w:rFonts w:eastAsia="Calibri" w:cs="Times New Roman"/>
                <w:sz w:val="24"/>
                <w:szCs w:val="24"/>
              </w:rPr>
            </w:pPr>
            <w:r w:rsidRPr="00E8097C">
              <w:rPr>
                <w:rFonts w:eastAsia="Calibri" w:cs="Times New Roman"/>
                <w:bCs/>
                <w:sz w:val="24"/>
                <w:szCs w:val="24"/>
              </w:rPr>
              <w:t>Королев Ю.И.  Инженерная графика. / Ю.И. Королев, С.Ю. Устюжанина. -ООО Изд-во СПб.: Питер, 2011. -464с.</w:t>
            </w:r>
          </w:p>
        </w:tc>
        <w:tc>
          <w:tcPr>
            <w:tcW w:w="1701" w:type="dxa"/>
            <w:tcBorders>
              <w:top w:val="single" w:sz="4" w:space="0" w:color="auto"/>
              <w:left w:val="single" w:sz="4" w:space="0" w:color="auto"/>
              <w:bottom w:val="single" w:sz="4" w:space="0" w:color="auto"/>
            </w:tcBorders>
            <w:vAlign w:val="center"/>
          </w:tcPr>
          <w:p w14:paraId="5B11301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745639E1" w14:textId="77777777" w:rsidTr="002B4399">
        <w:trPr>
          <w:trHeight w:val="420"/>
        </w:trPr>
        <w:tc>
          <w:tcPr>
            <w:tcW w:w="1668" w:type="dxa"/>
            <w:vMerge/>
            <w:tcBorders>
              <w:top w:val="single" w:sz="4" w:space="0" w:color="auto"/>
              <w:bottom w:val="single" w:sz="4" w:space="0" w:color="auto"/>
              <w:right w:val="single" w:sz="4" w:space="0" w:color="auto"/>
            </w:tcBorders>
          </w:tcPr>
          <w:p w14:paraId="7D17212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B6059FD" w14:textId="77777777" w:rsidR="00E8097C" w:rsidRPr="00E8097C" w:rsidRDefault="00E8097C" w:rsidP="00E8097C">
            <w:pPr>
              <w:rPr>
                <w:rFonts w:eastAsia="Calibri" w:cs="Times New Roman"/>
                <w:sz w:val="24"/>
                <w:szCs w:val="24"/>
              </w:rPr>
            </w:pPr>
            <w:r w:rsidRPr="00E8097C">
              <w:rPr>
                <w:rFonts w:eastAsia="Calibri" w:cs="Times New Roman"/>
                <w:sz w:val="24"/>
                <w:szCs w:val="24"/>
              </w:rPr>
              <w:t>Хейфец А.Л.  Инженерная 3D-компьютерная графика. / А.Л. Хейфец, А.Н. Логиновский,  И.В. Буторина. -ООО Изд-во Юрайт, 2012. -32с.</w:t>
            </w:r>
          </w:p>
        </w:tc>
        <w:tc>
          <w:tcPr>
            <w:tcW w:w="1701" w:type="dxa"/>
            <w:tcBorders>
              <w:top w:val="single" w:sz="4" w:space="0" w:color="auto"/>
              <w:left w:val="single" w:sz="4" w:space="0" w:color="auto"/>
              <w:bottom w:val="single" w:sz="4" w:space="0" w:color="auto"/>
            </w:tcBorders>
            <w:vAlign w:val="center"/>
          </w:tcPr>
          <w:p w14:paraId="3A694A5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7066BA56" w14:textId="77777777" w:rsidTr="002B4399">
        <w:trPr>
          <w:trHeight w:val="345"/>
        </w:trPr>
        <w:tc>
          <w:tcPr>
            <w:tcW w:w="1668" w:type="dxa"/>
            <w:vMerge/>
            <w:tcBorders>
              <w:top w:val="single" w:sz="4" w:space="0" w:color="auto"/>
              <w:bottom w:val="single" w:sz="4" w:space="0" w:color="auto"/>
              <w:right w:val="single" w:sz="4" w:space="0" w:color="auto"/>
            </w:tcBorders>
          </w:tcPr>
          <w:p w14:paraId="2AF76F1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16E8778" w14:textId="77777777" w:rsidR="00E8097C" w:rsidRPr="00E8097C" w:rsidRDefault="00E8097C" w:rsidP="00E80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eastAsia="Calibri" w:cs="Times New Roman"/>
                <w:bCs/>
                <w:sz w:val="24"/>
                <w:szCs w:val="24"/>
              </w:rPr>
            </w:pPr>
            <w:r w:rsidRPr="00E8097C">
              <w:rPr>
                <w:rFonts w:eastAsia="Calibri" w:cs="Times New Roman"/>
                <w:bCs/>
                <w:sz w:val="24"/>
                <w:szCs w:val="24"/>
              </w:rPr>
              <w:t>Хейфец А.Л., Васильева В.Н., Буторина Л.В. Инженерная графика для строителей / А.Л. Хейфец, В.Н.  Васильева, Л.В. Буторина. 2-е изд. перераб. и доп. -Москва: Изд-во Юрайт, 2021. -258с.</w:t>
            </w:r>
          </w:p>
        </w:tc>
        <w:tc>
          <w:tcPr>
            <w:tcW w:w="1701" w:type="dxa"/>
            <w:tcBorders>
              <w:top w:val="single" w:sz="4" w:space="0" w:color="auto"/>
              <w:left w:val="single" w:sz="4" w:space="0" w:color="auto"/>
              <w:bottom w:val="single" w:sz="4" w:space="0" w:color="auto"/>
            </w:tcBorders>
            <w:vAlign w:val="center"/>
          </w:tcPr>
          <w:p w14:paraId="385001ED"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36EF9577" w14:textId="77777777" w:rsidTr="002B4399">
        <w:trPr>
          <w:trHeight w:val="376"/>
        </w:trPr>
        <w:tc>
          <w:tcPr>
            <w:tcW w:w="1668" w:type="dxa"/>
            <w:vMerge/>
            <w:tcBorders>
              <w:top w:val="single" w:sz="4" w:space="0" w:color="auto"/>
              <w:bottom w:val="single" w:sz="4" w:space="0" w:color="auto"/>
              <w:right w:val="single" w:sz="4" w:space="0" w:color="auto"/>
            </w:tcBorders>
          </w:tcPr>
          <w:p w14:paraId="30075BE5"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55D3456" w14:textId="77777777" w:rsidR="00E8097C" w:rsidRPr="00E8097C" w:rsidRDefault="00E8097C" w:rsidP="00E80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both"/>
              <w:rPr>
                <w:rFonts w:eastAsia="Calibri" w:cs="Times New Roman"/>
                <w:bCs/>
                <w:sz w:val="24"/>
                <w:szCs w:val="24"/>
              </w:rPr>
            </w:pPr>
            <w:r w:rsidRPr="00E8097C">
              <w:rPr>
                <w:rFonts w:eastAsia="Calibri" w:cs="Times New Roman"/>
                <w:bCs/>
                <w:sz w:val="24"/>
                <w:szCs w:val="24"/>
              </w:rPr>
              <w:t>Чекмарев А.А. Инженерная графика. / А.А. Чекмарев. -М.: Высшая школа, 2000. -365с.</w:t>
            </w:r>
          </w:p>
        </w:tc>
        <w:tc>
          <w:tcPr>
            <w:tcW w:w="1701" w:type="dxa"/>
            <w:tcBorders>
              <w:top w:val="single" w:sz="4" w:space="0" w:color="auto"/>
              <w:left w:val="single" w:sz="4" w:space="0" w:color="auto"/>
              <w:bottom w:val="single" w:sz="4" w:space="0" w:color="auto"/>
            </w:tcBorders>
            <w:vAlign w:val="center"/>
          </w:tcPr>
          <w:p w14:paraId="03ADA069"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34</w:t>
            </w:r>
          </w:p>
        </w:tc>
      </w:tr>
      <w:tr w:rsidR="00E8097C" w:rsidRPr="00E8097C" w14:paraId="32D711E8" w14:textId="77777777" w:rsidTr="002B4399">
        <w:trPr>
          <w:trHeight w:val="605"/>
        </w:trPr>
        <w:tc>
          <w:tcPr>
            <w:tcW w:w="1668" w:type="dxa"/>
            <w:vMerge w:val="restart"/>
            <w:tcBorders>
              <w:top w:val="single" w:sz="4" w:space="0" w:color="auto"/>
              <w:bottom w:val="single" w:sz="4" w:space="0" w:color="auto"/>
              <w:right w:val="single" w:sz="4" w:space="0" w:color="auto"/>
            </w:tcBorders>
          </w:tcPr>
          <w:p w14:paraId="2045CE59"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 xml:space="preserve"> </w:t>
            </w:r>
          </w:p>
          <w:p w14:paraId="3109F730"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Техническая механика</w:t>
            </w:r>
          </w:p>
        </w:tc>
        <w:tc>
          <w:tcPr>
            <w:tcW w:w="5840" w:type="dxa"/>
            <w:tcBorders>
              <w:top w:val="single" w:sz="4" w:space="0" w:color="auto"/>
              <w:left w:val="single" w:sz="4" w:space="0" w:color="auto"/>
              <w:bottom w:val="single" w:sz="4" w:space="0" w:color="auto"/>
              <w:right w:val="single" w:sz="4" w:space="0" w:color="auto"/>
            </w:tcBorders>
          </w:tcPr>
          <w:p w14:paraId="665CB185" w14:textId="77777777" w:rsidR="00E8097C" w:rsidRPr="00E8097C" w:rsidRDefault="00E8097C" w:rsidP="00E8097C">
            <w:pPr>
              <w:rPr>
                <w:rFonts w:eastAsia="Calibri" w:cs="Times New Roman"/>
                <w:sz w:val="24"/>
                <w:szCs w:val="24"/>
              </w:rPr>
            </w:pPr>
            <w:r w:rsidRPr="00E8097C">
              <w:rPr>
                <w:rFonts w:eastAsia="Calibri" w:cs="Times New Roman"/>
                <w:sz w:val="24"/>
                <w:szCs w:val="24"/>
              </w:rPr>
              <w:t>Евтушенко С.И. Техническая механика. / С.И. Евтушенко, В.А. Волосухин. -Ростов н/Д: Феникс, 2013. -348с.</w:t>
            </w:r>
          </w:p>
        </w:tc>
        <w:tc>
          <w:tcPr>
            <w:tcW w:w="1701" w:type="dxa"/>
            <w:tcBorders>
              <w:top w:val="single" w:sz="4" w:space="0" w:color="auto"/>
              <w:left w:val="single" w:sz="4" w:space="0" w:color="auto"/>
              <w:bottom w:val="single" w:sz="4" w:space="0" w:color="auto"/>
            </w:tcBorders>
            <w:vAlign w:val="center"/>
          </w:tcPr>
          <w:p w14:paraId="0D13274B"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7570EA35" w14:textId="77777777" w:rsidTr="002B4399">
        <w:trPr>
          <w:trHeight w:val="605"/>
        </w:trPr>
        <w:tc>
          <w:tcPr>
            <w:tcW w:w="1668" w:type="dxa"/>
            <w:vMerge/>
            <w:tcBorders>
              <w:top w:val="single" w:sz="4" w:space="0" w:color="auto"/>
              <w:bottom w:val="single" w:sz="4" w:space="0" w:color="auto"/>
              <w:right w:val="single" w:sz="4" w:space="0" w:color="auto"/>
            </w:tcBorders>
          </w:tcPr>
          <w:p w14:paraId="7FD6CAD1"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E2FB673" w14:textId="77777777" w:rsidR="00E8097C" w:rsidRPr="00E8097C" w:rsidRDefault="00E8097C" w:rsidP="00E8097C">
            <w:pPr>
              <w:rPr>
                <w:rFonts w:eastAsia="Calibri" w:cs="Times New Roman"/>
                <w:sz w:val="24"/>
                <w:szCs w:val="24"/>
              </w:rPr>
            </w:pPr>
            <w:r w:rsidRPr="00E8097C">
              <w:rPr>
                <w:rFonts w:eastAsia="Calibri" w:cs="Times New Roman"/>
                <w:sz w:val="24"/>
                <w:szCs w:val="24"/>
              </w:rPr>
              <w:t>Карагодин В.И.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работ/В.И. Кагародин.- М.: КНОРУС, 2022.-304с.</w:t>
            </w:r>
          </w:p>
        </w:tc>
        <w:tc>
          <w:tcPr>
            <w:tcW w:w="1701" w:type="dxa"/>
            <w:tcBorders>
              <w:top w:val="single" w:sz="4" w:space="0" w:color="auto"/>
              <w:left w:val="single" w:sz="4" w:space="0" w:color="auto"/>
              <w:bottom w:val="single" w:sz="4" w:space="0" w:color="auto"/>
            </w:tcBorders>
            <w:vAlign w:val="center"/>
          </w:tcPr>
          <w:p w14:paraId="377743CD"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6D78E538" w14:textId="77777777" w:rsidTr="002B4399">
        <w:trPr>
          <w:trHeight w:val="605"/>
        </w:trPr>
        <w:tc>
          <w:tcPr>
            <w:tcW w:w="1668" w:type="dxa"/>
            <w:vMerge/>
            <w:tcBorders>
              <w:top w:val="single" w:sz="4" w:space="0" w:color="auto"/>
              <w:bottom w:val="single" w:sz="4" w:space="0" w:color="auto"/>
              <w:right w:val="single" w:sz="4" w:space="0" w:color="auto"/>
            </w:tcBorders>
          </w:tcPr>
          <w:p w14:paraId="07D5F23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5B8C386"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Котеленец Н.Ф. Техническая эксплуатация, диагностика и ремонт электрического и электромеханического оборудования/ Н.И. Сентюрихин.-4-е изд., стер.-М.: Образовательно-издательский центр "Академия", 2024.-320с.</w:t>
            </w:r>
          </w:p>
        </w:tc>
        <w:tc>
          <w:tcPr>
            <w:tcW w:w="1701" w:type="dxa"/>
            <w:tcBorders>
              <w:top w:val="single" w:sz="4" w:space="0" w:color="auto"/>
              <w:left w:val="single" w:sz="4" w:space="0" w:color="auto"/>
              <w:bottom w:val="single" w:sz="4" w:space="0" w:color="auto"/>
            </w:tcBorders>
            <w:vAlign w:val="center"/>
          </w:tcPr>
          <w:p w14:paraId="0C31CC5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763D459E" w14:textId="77777777" w:rsidTr="002B4399">
        <w:trPr>
          <w:trHeight w:val="605"/>
        </w:trPr>
        <w:tc>
          <w:tcPr>
            <w:tcW w:w="1668" w:type="dxa"/>
            <w:vMerge/>
            <w:tcBorders>
              <w:top w:val="single" w:sz="4" w:space="0" w:color="auto"/>
              <w:bottom w:val="single" w:sz="4" w:space="0" w:color="auto"/>
              <w:right w:val="single" w:sz="4" w:space="0" w:color="auto"/>
            </w:tcBorders>
          </w:tcPr>
          <w:p w14:paraId="51FE7759"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A3581A7" w14:textId="77777777" w:rsidR="00E8097C" w:rsidRPr="00E8097C" w:rsidRDefault="00E8097C" w:rsidP="00E8097C">
            <w:pPr>
              <w:rPr>
                <w:rFonts w:eastAsia="Calibri" w:cs="Times New Roman"/>
                <w:sz w:val="24"/>
                <w:szCs w:val="24"/>
              </w:rPr>
            </w:pPr>
            <w:r w:rsidRPr="00E8097C">
              <w:rPr>
                <w:rFonts w:eastAsia="Calibri" w:cs="Times New Roman"/>
                <w:sz w:val="24"/>
                <w:szCs w:val="24"/>
              </w:rPr>
              <w:t>Синельников А.Ф. Устройство подъёмно-транспортных, строительных, дорожных машин и оборудования. / Синельников Р.А.-М.: Образовательно-издательский центр "Академия", 2024.-352 с.</w:t>
            </w:r>
          </w:p>
        </w:tc>
        <w:tc>
          <w:tcPr>
            <w:tcW w:w="1701" w:type="dxa"/>
            <w:tcBorders>
              <w:top w:val="single" w:sz="4" w:space="0" w:color="auto"/>
              <w:left w:val="single" w:sz="4" w:space="0" w:color="auto"/>
              <w:bottom w:val="single" w:sz="4" w:space="0" w:color="auto"/>
            </w:tcBorders>
            <w:vAlign w:val="center"/>
          </w:tcPr>
          <w:p w14:paraId="61BBA1DB"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2C4B6E08" w14:textId="77777777" w:rsidTr="002B4399">
        <w:trPr>
          <w:trHeight w:val="605"/>
        </w:trPr>
        <w:tc>
          <w:tcPr>
            <w:tcW w:w="1668" w:type="dxa"/>
            <w:vMerge/>
            <w:tcBorders>
              <w:top w:val="single" w:sz="4" w:space="0" w:color="auto"/>
              <w:bottom w:val="single" w:sz="4" w:space="0" w:color="auto"/>
              <w:right w:val="single" w:sz="4" w:space="0" w:color="auto"/>
            </w:tcBorders>
          </w:tcPr>
          <w:p w14:paraId="27A4B04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40BE451"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Эрдеди А.А. Техническая механика. / А.А.Эрдедди. –Издательский Центр Академия, 2014. -528с.</w:t>
            </w:r>
          </w:p>
        </w:tc>
        <w:tc>
          <w:tcPr>
            <w:tcW w:w="1701" w:type="dxa"/>
            <w:tcBorders>
              <w:top w:val="single" w:sz="4" w:space="0" w:color="auto"/>
              <w:left w:val="single" w:sz="4" w:space="0" w:color="auto"/>
              <w:bottom w:val="single" w:sz="4" w:space="0" w:color="auto"/>
            </w:tcBorders>
            <w:vAlign w:val="center"/>
          </w:tcPr>
          <w:p w14:paraId="0742E4AD"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9</w:t>
            </w:r>
          </w:p>
        </w:tc>
      </w:tr>
      <w:tr w:rsidR="00E8097C" w:rsidRPr="00E8097C" w14:paraId="2A7FA5B5" w14:textId="77777777" w:rsidTr="002B4399">
        <w:trPr>
          <w:trHeight w:val="257"/>
        </w:trPr>
        <w:tc>
          <w:tcPr>
            <w:tcW w:w="1668" w:type="dxa"/>
            <w:vMerge w:val="restart"/>
            <w:tcBorders>
              <w:top w:val="single" w:sz="4" w:space="0" w:color="auto"/>
              <w:bottom w:val="single" w:sz="4" w:space="0" w:color="auto"/>
              <w:right w:val="single" w:sz="4" w:space="0" w:color="auto"/>
            </w:tcBorders>
          </w:tcPr>
          <w:p w14:paraId="64C8F0B0" w14:textId="77777777" w:rsidR="00E8097C" w:rsidRPr="00E8097C" w:rsidRDefault="00E8097C" w:rsidP="00E8097C">
            <w:pPr>
              <w:autoSpaceDE w:val="0"/>
              <w:autoSpaceDN w:val="0"/>
              <w:adjustRightInd w:val="0"/>
              <w:jc w:val="center"/>
              <w:rPr>
                <w:rFonts w:eastAsia="Calibri" w:cs="Times New Roman"/>
                <w:sz w:val="24"/>
                <w:szCs w:val="24"/>
              </w:rPr>
            </w:pPr>
          </w:p>
          <w:p w14:paraId="0BC66A3B"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Электротехника и электроника</w:t>
            </w:r>
          </w:p>
        </w:tc>
        <w:tc>
          <w:tcPr>
            <w:tcW w:w="5840" w:type="dxa"/>
            <w:tcBorders>
              <w:top w:val="single" w:sz="4" w:space="0" w:color="auto"/>
              <w:left w:val="single" w:sz="4" w:space="0" w:color="auto"/>
              <w:bottom w:val="single" w:sz="4" w:space="0" w:color="auto"/>
              <w:right w:val="single" w:sz="4" w:space="0" w:color="auto"/>
            </w:tcBorders>
          </w:tcPr>
          <w:p w14:paraId="55E60830"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Алиев И.И. Электротехника и электрооборудование. Базовые основы И.И. Алиев.  -Москва: Изд-во Юрайт . 2021. -291с.</w:t>
            </w:r>
          </w:p>
        </w:tc>
        <w:tc>
          <w:tcPr>
            <w:tcW w:w="1701" w:type="dxa"/>
            <w:tcBorders>
              <w:top w:val="single" w:sz="4" w:space="0" w:color="auto"/>
              <w:left w:val="single" w:sz="4" w:space="0" w:color="auto"/>
              <w:bottom w:val="single" w:sz="4" w:space="0" w:color="auto"/>
            </w:tcBorders>
            <w:vAlign w:val="center"/>
          </w:tcPr>
          <w:p w14:paraId="74D5007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1757B16B" w14:textId="77777777" w:rsidTr="002B4399">
        <w:trPr>
          <w:trHeight w:val="257"/>
        </w:trPr>
        <w:tc>
          <w:tcPr>
            <w:tcW w:w="1668" w:type="dxa"/>
            <w:vMerge/>
            <w:tcBorders>
              <w:top w:val="single" w:sz="4" w:space="0" w:color="auto"/>
              <w:bottom w:val="single" w:sz="4" w:space="0" w:color="auto"/>
              <w:right w:val="single" w:sz="4" w:space="0" w:color="auto"/>
            </w:tcBorders>
          </w:tcPr>
          <w:p w14:paraId="7E04C78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867576B" w14:textId="77777777" w:rsidR="00E8097C" w:rsidRPr="00E8097C" w:rsidRDefault="00E8097C" w:rsidP="00E8097C">
            <w:pPr>
              <w:rPr>
                <w:rFonts w:eastAsia="Times New Roman" w:cs="Times New Roman"/>
                <w:bCs/>
                <w:sz w:val="24"/>
                <w:szCs w:val="24"/>
                <w:lang w:eastAsia="ru-RU"/>
              </w:rPr>
            </w:pPr>
            <w:r w:rsidRPr="00E8097C">
              <w:rPr>
                <w:rFonts w:eastAsia="Times New Roman" w:cs="Times New Roman"/>
                <w:bCs/>
                <w:sz w:val="24"/>
                <w:szCs w:val="24"/>
                <w:lang w:eastAsia="ru-RU"/>
              </w:rPr>
              <w:t>Котеленец Н.Ф. Техническая эксплуатация, диагностика и ремонт электрического и электромеханического оборудования/ Н.И. Сентюрихин.-4-е изд., стер.-М.: Образовательно-издательский центр "Академия", 2024.-320с.</w:t>
            </w:r>
          </w:p>
        </w:tc>
        <w:tc>
          <w:tcPr>
            <w:tcW w:w="1701" w:type="dxa"/>
            <w:tcBorders>
              <w:top w:val="single" w:sz="4" w:space="0" w:color="auto"/>
              <w:left w:val="single" w:sz="4" w:space="0" w:color="auto"/>
              <w:bottom w:val="single" w:sz="4" w:space="0" w:color="auto"/>
            </w:tcBorders>
            <w:vAlign w:val="center"/>
          </w:tcPr>
          <w:p w14:paraId="4F916189"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30E0B9AD" w14:textId="77777777" w:rsidTr="002B4399">
        <w:trPr>
          <w:trHeight w:val="257"/>
        </w:trPr>
        <w:tc>
          <w:tcPr>
            <w:tcW w:w="1668" w:type="dxa"/>
            <w:vMerge/>
            <w:tcBorders>
              <w:top w:val="single" w:sz="4" w:space="0" w:color="auto"/>
              <w:bottom w:val="single" w:sz="4" w:space="0" w:color="auto"/>
              <w:right w:val="single" w:sz="4" w:space="0" w:color="auto"/>
            </w:tcBorders>
          </w:tcPr>
          <w:p w14:paraId="1A3E17E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5B2713E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Немцов М.В. Электротехника и электроника /М.В. Немцов. -М.: Изд-во Академия, 2021.-480с.</w:t>
            </w:r>
          </w:p>
        </w:tc>
        <w:tc>
          <w:tcPr>
            <w:tcW w:w="1701" w:type="dxa"/>
            <w:tcBorders>
              <w:top w:val="single" w:sz="4" w:space="0" w:color="auto"/>
              <w:left w:val="single" w:sz="4" w:space="0" w:color="auto"/>
              <w:bottom w:val="single" w:sz="4" w:space="0" w:color="auto"/>
            </w:tcBorders>
            <w:vAlign w:val="center"/>
          </w:tcPr>
          <w:p w14:paraId="0533D78C"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754A73C9" w14:textId="77777777" w:rsidTr="002B4399">
        <w:trPr>
          <w:trHeight w:val="257"/>
        </w:trPr>
        <w:tc>
          <w:tcPr>
            <w:tcW w:w="1668" w:type="dxa"/>
            <w:vMerge/>
            <w:tcBorders>
              <w:top w:val="single" w:sz="4" w:space="0" w:color="auto"/>
              <w:bottom w:val="single" w:sz="4" w:space="0" w:color="auto"/>
              <w:right w:val="single" w:sz="4" w:space="0" w:color="auto"/>
            </w:tcBorders>
          </w:tcPr>
          <w:p w14:paraId="383FF4F2"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8A4AC41"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Прошин В.М. Электротехника. / В.М. Прошин. -М.:  Издательский центр Академия, 2012. -228с.</w:t>
            </w:r>
          </w:p>
        </w:tc>
        <w:tc>
          <w:tcPr>
            <w:tcW w:w="1701" w:type="dxa"/>
            <w:tcBorders>
              <w:top w:val="single" w:sz="4" w:space="0" w:color="auto"/>
              <w:left w:val="single" w:sz="4" w:space="0" w:color="auto"/>
              <w:bottom w:val="single" w:sz="4" w:space="0" w:color="auto"/>
            </w:tcBorders>
          </w:tcPr>
          <w:p w14:paraId="3070DFE7"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489EC1A8" w14:textId="77777777" w:rsidTr="002B4399">
        <w:trPr>
          <w:trHeight w:val="257"/>
        </w:trPr>
        <w:tc>
          <w:tcPr>
            <w:tcW w:w="1668" w:type="dxa"/>
            <w:vMerge/>
            <w:tcBorders>
              <w:top w:val="single" w:sz="4" w:space="0" w:color="auto"/>
              <w:bottom w:val="single" w:sz="4" w:space="0" w:color="auto"/>
              <w:right w:val="single" w:sz="4" w:space="0" w:color="auto"/>
            </w:tcBorders>
          </w:tcPr>
          <w:p w14:paraId="4448E22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B19B170"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Соколова Е.Н.  Электрическое и электромеханическое оборудование. / Е.Н. Соколова. -Издательский Центр Академия, 2003. -224с.</w:t>
            </w:r>
          </w:p>
        </w:tc>
        <w:tc>
          <w:tcPr>
            <w:tcW w:w="1701" w:type="dxa"/>
            <w:tcBorders>
              <w:top w:val="single" w:sz="4" w:space="0" w:color="auto"/>
              <w:left w:val="single" w:sz="4" w:space="0" w:color="auto"/>
              <w:bottom w:val="single" w:sz="4" w:space="0" w:color="auto"/>
            </w:tcBorders>
            <w:vAlign w:val="center"/>
          </w:tcPr>
          <w:p w14:paraId="63B8EE67"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563CED63" w14:textId="77777777" w:rsidTr="002B4399">
        <w:trPr>
          <w:trHeight w:val="554"/>
        </w:trPr>
        <w:tc>
          <w:tcPr>
            <w:tcW w:w="1668" w:type="dxa"/>
            <w:vMerge w:val="restart"/>
            <w:tcBorders>
              <w:top w:val="single" w:sz="4" w:space="0" w:color="auto"/>
              <w:right w:val="single" w:sz="4" w:space="0" w:color="auto"/>
            </w:tcBorders>
          </w:tcPr>
          <w:p w14:paraId="0D78148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Times New Roman" w:cs="Times New Roman"/>
                <w:sz w:val="24"/>
                <w:szCs w:val="24"/>
                <w:lang w:eastAsia="ru-RU"/>
              </w:rPr>
              <w:t>Материаловедение</w:t>
            </w:r>
          </w:p>
        </w:tc>
        <w:tc>
          <w:tcPr>
            <w:tcW w:w="5840" w:type="dxa"/>
            <w:tcBorders>
              <w:top w:val="single" w:sz="4" w:space="0" w:color="auto"/>
              <w:left w:val="single" w:sz="4" w:space="0" w:color="auto"/>
              <w:bottom w:val="single" w:sz="4" w:space="0" w:color="auto"/>
              <w:right w:val="single" w:sz="4" w:space="0" w:color="auto"/>
            </w:tcBorders>
          </w:tcPr>
          <w:p w14:paraId="52B7AE32"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Вологжанина С.А. Материаловедение /С.А. Вологжанина, А.Ф. Иголкин.-М.: Изд-во Академия, 2020.-496с.</w:t>
            </w:r>
          </w:p>
        </w:tc>
        <w:tc>
          <w:tcPr>
            <w:tcW w:w="1701" w:type="dxa"/>
            <w:tcBorders>
              <w:top w:val="single" w:sz="4" w:space="0" w:color="auto"/>
              <w:left w:val="single" w:sz="4" w:space="0" w:color="auto"/>
              <w:bottom w:val="single" w:sz="4" w:space="0" w:color="auto"/>
            </w:tcBorders>
          </w:tcPr>
          <w:p w14:paraId="6BA28E60"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16218669" w14:textId="77777777" w:rsidTr="002B4399">
        <w:trPr>
          <w:trHeight w:val="562"/>
        </w:trPr>
        <w:tc>
          <w:tcPr>
            <w:tcW w:w="1668" w:type="dxa"/>
            <w:vMerge/>
            <w:tcBorders>
              <w:right w:val="single" w:sz="4" w:space="0" w:color="auto"/>
            </w:tcBorders>
          </w:tcPr>
          <w:p w14:paraId="7A6BDA2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69E3A82"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Журавлев Л.В. Электро-материаловедение.  3-е изд. испр. / Л.В. Журавлев- М.: Издат. Центр Академия, 2012. -352с.</w:t>
            </w:r>
          </w:p>
        </w:tc>
        <w:tc>
          <w:tcPr>
            <w:tcW w:w="1701" w:type="dxa"/>
            <w:tcBorders>
              <w:top w:val="single" w:sz="4" w:space="0" w:color="auto"/>
              <w:left w:val="single" w:sz="4" w:space="0" w:color="auto"/>
              <w:bottom w:val="single" w:sz="4" w:space="0" w:color="auto"/>
            </w:tcBorders>
          </w:tcPr>
          <w:p w14:paraId="4F37436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23C07447" w14:textId="77777777" w:rsidTr="002B4399">
        <w:trPr>
          <w:trHeight w:val="498"/>
        </w:trPr>
        <w:tc>
          <w:tcPr>
            <w:tcW w:w="1668" w:type="dxa"/>
            <w:vMerge/>
            <w:tcBorders>
              <w:right w:val="single" w:sz="4" w:space="0" w:color="auto"/>
            </w:tcBorders>
          </w:tcPr>
          <w:p w14:paraId="1F2E2245"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7E5666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Соколова Е.Н. Материаловедение. Контрольные материалы / Е.Н. Сколова. -Издат. Центр Академия, 2010. -80с.</w:t>
            </w:r>
          </w:p>
        </w:tc>
        <w:tc>
          <w:tcPr>
            <w:tcW w:w="1701" w:type="dxa"/>
            <w:tcBorders>
              <w:top w:val="single" w:sz="4" w:space="0" w:color="auto"/>
              <w:left w:val="single" w:sz="4" w:space="0" w:color="auto"/>
              <w:bottom w:val="single" w:sz="4" w:space="0" w:color="auto"/>
            </w:tcBorders>
          </w:tcPr>
          <w:p w14:paraId="4696D6EF"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18288DAF" w14:textId="77777777" w:rsidTr="002B4399">
        <w:trPr>
          <w:trHeight w:val="548"/>
        </w:trPr>
        <w:tc>
          <w:tcPr>
            <w:tcW w:w="1668" w:type="dxa"/>
            <w:vMerge/>
            <w:tcBorders>
              <w:right w:val="single" w:sz="4" w:space="0" w:color="auto"/>
            </w:tcBorders>
          </w:tcPr>
          <w:p w14:paraId="29399F63"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2A45968" w14:textId="77777777" w:rsidR="00E8097C" w:rsidRPr="00E8097C" w:rsidRDefault="00E8097C" w:rsidP="00E8097C">
            <w:pPr>
              <w:rPr>
                <w:rFonts w:eastAsia="Times New Roman" w:cs="Times New Roman"/>
                <w:bCs/>
                <w:sz w:val="24"/>
                <w:szCs w:val="24"/>
                <w:lang w:eastAsia="ru-RU"/>
              </w:rPr>
            </w:pPr>
            <w:r w:rsidRPr="00E8097C">
              <w:rPr>
                <w:rFonts w:eastAsia="Times New Roman" w:cs="Times New Roman"/>
                <w:bCs/>
                <w:sz w:val="24"/>
                <w:szCs w:val="24"/>
                <w:lang w:eastAsia="ru-RU"/>
              </w:rPr>
              <w:t>Фетисов Г.П.  Материаловедение технология конструкционных материалов. 2-е изд. перераб. / Г.П. Фетисов, В.М. Матюнин, А.С. Басин. -М.: Омего-Л, 2006. -752с.</w:t>
            </w:r>
          </w:p>
        </w:tc>
        <w:tc>
          <w:tcPr>
            <w:tcW w:w="1701" w:type="dxa"/>
            <w:tcBorders>
              <w:top w:val="single" w:sz="4" w:space="0" w:color="auto"/>
              <w:left w:val="single" w:sz="4" w:space="0" w:color="auto"/>
              <w:bottom w:val="single" w:sz="4" w:space="0" w:color="auto"/>
            </w:tcBorders>
            <w:vAlign w:val="center"/>
          </w:tcPr>
          <w:p w14:paraId="1606A65A"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8</w:t>
            </w:r>
          </w:p>
        </w:tc>
      </w:tr>
      <w:tr w:rsidR="00E8097C" w:rsidRPr="00E8097C" w14:paraId="7BB52A00" w14:textId="77777777" w:rsidTr="002B4399">
        <w:trPr>
          <w:trHeight w:val="570"/>
        </w:trPr>
        <w:tc>
          <w:tcPr>
            <w:tcW w:w="1668" w:type="dxa"/>
            <w:vMerge/>
            <w:tcBorders>
              <w:bottom w:val="single" w:sz="4" w:space="0" w:color="auto"/>
              <w:right w:val="single" w:sz="4" w:space="0" w:color="auto"/>
            </w:tcBorders>
          </w:tcPr>
          <w:p w14:paraId="66D034E2"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5C89B8C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Чумаченко Ю.Т. Материаловедение.6-е изд. / Ю.Т. Чумаченко. -Ростов- на-Дону: Феникс, 2005. -320с.</w:t>
            </w:r>
          </w:p>
        </w:tc>
        <w:tc>
          <w:tcPr>
            <w:tcW w:w="1701" w:type="dxa"/>
            <w:tcBorders>
              <w:top w:val="single" w:sz="4" w:space="0" w:color="auto"/>
              <w:left w:val="single" w:sz="4" w:space="0" w:color="auto"/>
              <w:bottom w:val="single" w:sz="4" w:space="0" w:color="auto"/>
            </w:tcBorders>
            <w:vAlign w:val="center"/>
          </w:tcPr>
          <w:p w14:paraId="2A82EC6F"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4F94EEBA" w14:textId="77777777" w:rsidTr="002B4399">
        <w:trPr>
          <w:trHeight w:val="605"/>
        </w:trPr>
        <w:tc>
          <w:tcPr>
            <w:tcW w:w="1668" w:type="dxa"/>
            <w:vMerge w:val="restart"/>
            <w:tcBorders>
              <w:top w:val="single" w:sz="4" w:space="0" w:color="auto"/>
              <w:bottom w:val="single" w:sz="4" w:space="0" w:color="auto"/>
              <w:right w:val="single" w:sz="4" w:space="0" w:color="auto"/>
            </w:tcBorders>
          </w:tcPr>
          <w:p w14:paraId="70192D5F" w14:textId="77777777" w:rsidR="00E8097C" w:rsidRPr="00E8097C" w:rsidRDefault="00E8097C" w:rsidP="00E8097C">
            <w:pPr>
              <w:autoSpaceDE w:val="0"/>
              <w:autoSpaceDN w:val="0"/>
              <w:adjustRightInd w:val="0"/>
              <w:jc w:val="center"/>
              <w:rPr>
                <w:rFonts w:eastAsia="Calibri" w:cs="Times New Roman"/>
                <w:sz w:val="24"/>
                <w:szCs w:val="24"/>
              </w:rPr>
            </w:pPr>
          </w:p>
          <w:p w14:paraId="10EE7A98"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Метрология, стандартизац</w:t>
            </w:r>
            <w:r w:rsidRPr="00E8097C">
              <w:rPr>
                <w:rFonts w:eastAsia="Calibri" w:cs="Times New Roman"/>
                <w:sz w:val="24"/>
                <w:szCs w:val="24"/>
              </w:rPr>
              <w:lastRenderedPageBreak/>
              <w:t>ия, сертификация</w:t>
            </w:r>
          </w:p>
          <w:p w14:paraId="27E1CE0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CAA5803" w14:textId="77777777" w:rsidR="00E8097C" w:rsidRPr="00E8097C" w:rsidRDefault="00E8097C" w:rsidP="00E8097C">
            <w:pPr>
              <w:rPr>
                <w:rFonts w:eastAsia="Times New Roman" w:cs="Times New Roman"/>
                <w:bCs/>
                <w:sz w:val="24"/>
                <w:szCs w:val="24"/>
                <w:lang w:eastAsia="ru-RU"/>
              </w:rPr>
            </w:pPr>
            <w:r w:rsidRPr="00E8097C">
              <w:rPr>
                <w:rFonts w:eastAsia="Times New Roman" w:cs="Times New Roman"/>
                <w:bCs/>
                <w:sz w:val="24"/>
                <w:szCs w:val="24"/>
                <w:lang w:eastAsia="ru-RU"/>
              </w:rPr>
              <w:lastRenderedPageBreak/>
              <w:t>Дубовой Н.Д. Основы метрологии, стандартизации и сертификации. / Н.Д. Дубовой, Е.М. Портнов. -М.:  ИД ФОРУМ: ИНФРА-М, 2008. -256с.</w:t>
            </w:r>
          </w:p>
        </w:tc>
        <w:tc>
          <w:tcPr>
            <w:tcW w:w="1701" w:type="dxa"/>
            <w:tcBorders>
              <w:top w:val="single" w:sz="4" w:space="0" w:color="auto"/>
              <w:left w:val="single" w:sz="4" w:space="0" w:color="auto"/>
              <w:bottom w:val="single" w:sz="4" w:space="0" w:color="auto"/>
            </w:tcBorders>
          </w:tcPr>
          <w:p w14:paraId="4DFF20AA"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6FBB0E9F" w14:textId="77777777" w:rsidTr="002B4399">
        <w:trPr>
          <w:trHeight w:val="411"/>
        </w:trPr>
        <w:tc>
          <w:tcPr>
            <w:tcW w:w="1668" w:type="dxa"/>
            <w:vMerge/>
            <w:tcBorders>
              <w:top w:val="single" w:sz="4" w:space="0" w:color="auto"/>
              <w:bottom w:val="single" w:sz="4" w:space="0" w:color="auto"/>
              <w:right w:val="single" w:sz="4" w:space="0" w:color="auto"/>
            </w:tcBorders>
          </w:tcPr>
          <w:p w14:paraId="1F972EA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5E5E21D"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Кошевая И.П. Метрология, стандартизация, сертификация. / И.П. Кошевая, А.А. Канке. -М.:  ИД ФОРУМ: ИНФРА-М, 2008. -416с.</w:t>
            </w:r>
          </w:p>
        </w:tc>
        <w:tc>
          <w:tcPr>
            <w:tcW w:w="1701" w:type="dxa"/>
            <w:tcBorders>
              <w:top w:val="single" w:sz="4" w:space="0" w:color="auto"/>
              <w:left w:val="single" w:sz="4" w:space="0" w:color="auto"/>
              <w:bottom w:val="single" w:sz="4" w:space="0" w:color="auto"/>
            </w:tcBorders>
          </w:tcPr>
          <w:p w14:paraId="5F202868"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8</w:t>
            </w:r>
          </w:p>
        </w:tc>
      </w:tr>
      <w:tr w:rsidR="00E8097C" w:rsidRPr="00E8097C" w14:paraId="1E25008D" w14:textId="77777777" w:rsidTr="002B4399">
        <w:trPr>
          <w:trHeight w:val="465"/>
        </w:trPr>
        <w:tc>
          <w:tcPr>
            <w:tcW w:w="1668" w:type="dxa"/>
            <w:vMerge/>
            <w:tcBorders>
              <w:top w:val="single" w:sz="4" w:space="0" w:color="auto"/>
              <w:bottom w:val="single" w:sz="4" w:space="0" w:color="auto"/>
              <w:right w:val="single" w:sz="4" w:space="0" w:color="auto"/>
            </w:tcBorders>
          </w:tcPr>
          <w:p w14:paraId="762CD8B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183583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Лифиц И.М. Стандартизация, метрология и сертификация. 7-е изд. перераб. и доп. / И.М. Лифиц. -М.: Юрайт-Издат, 2007. -399с.</w:t>
            </w:r>
          </w:p>
        </w:tc>
        <w:tc>
          <w:tcPr>
            <w:tcW w:w="1701" w:type="dxa"/>
            <w:tcBorders>
              <w:top w:val="single" w:sz="4" w:space="0" w:color="auto"/>
              <w:left w:val="single" w:sz="4" w:space="0" w:color="auto"/>
              <w:bottom w:val="single" w:sz="4" w:space="0" w:color="auto"/>
            </w:tcBorders>
          </w:tcPr>
          <w:p w14:paraId="16DC57E7"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45B83E7D" w14:textId="77777777" w:rsidTr="002B4399">
        <w:trPr>
          <w:trHeight w:val="465"/>
        </w:trPr>
        <w:tc>
          <w:tcPr>
            <w:tcW w:w="1668" w:type="dxa"/>
            <w:vMerge/>
            <w:tcBorders>
              <w:top w:val="single" w:sz="4" w:space="0" w:color="auto"/>
              <w:bottom w:val="single" w:sz="4" w:space="0" w:color="auto"/>
              <w:right w:val="single" w:sz="4" w:space="0" w:color="auto"/>
            </w:tcBorders>
          </w:tcPr>
          <w:p w14:paraId="0C92ED94"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BB0FDC2"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Маргвелашвили Л.В.  Метрология, стандартизация, сертификация на транспорте: лаб-практические работы / Л.В. Маргвешвилли. -М.: Издательский центр Академия, 2011 -208с.</w:t>
            </w:r>
          </w:p>
        </w:tc>
        <w:tc>
          <w:tcPr>
            <w:tcW w:w="1701" w:type="dxa"/>
            <w:tcBorders>
              <w:top w:val="single" w:sz="4" w:space="0" w:color="auto"/>
              <w:left w:val="single" w:sz="4" w:space="0" w:color="auto"/>
              <w:bottom w:val="single" w:sz="4" w:space="0" w:color="auto"/>
            </w:tcBorders>
            <w:vAlign w:val="center"/>
          </w:tcPr>
          <w:p w14:paraId="5004081E"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1513F6EF" w14:textId="77777777" w:rsidTr="002B4399">
        <w:trPr>
          <w:trHeight w:val="465"/>
        </w:trPr>
        <w:tc>
          <w:tcPr>
            <w:tcW w:w="1668" w:type="dxa"/>
            <w:vMerge/>
            <w:tcBorders>
              <w:top w:val="single" w:sz="4" w:space="0" w:color="auto"/>
              <w:bottom w:val="single" w:sz="4" w:space="0" w:color="auto"/>
              <w:right w:val="single" w:sz="4" w:space="0" w:color="auto"/>
            </w:tcBorders>
          </w:tcPr>
          <w:p w14:paraId="4842283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D0D818D" w14:textId="77777777" w:rsidR="00E8097C" w:rsidRPr="00E8097C" w:rsidRDefault="00E8097C" w:rsidP="00E8097C">
            <w:pPr>
              <w:rPr>
                <w:rFonts w:eastAsia="Times New Roman" w:cs="Times New Roman"/>
                <w:bCs/>
                <w:sz w:val="24"/>
                <w:szCs w:val="24"/>
                <w:lang w:eastAsia="ru-RU"/>
              </w:rPr>
            </w:pPr>
            <w:r w:rsidRPr="00E8097C">
              <w:rPr>
                <w:rFonts w:eastAsia="Times New Roman" w:cs="Times New Roman"/>
                <w:bCs/>
                <w:sz w:val="24"/>
                <w:szCs w:val="24"/>
                <w:lang w:eastAsia="ru-RU"/>
              </w:rPr>
              <w:t>Радкевич Я.М. Метрология стандартизация и сертификация в 3 ч. Ч.1 Метрология Я.М. Радкевич.  5-е изд. перераб. и доп.  -Москва: Изд-во Юрайт, 2021. -235с.</w:t>
            </w:r>
          </w:p>
        </w:tc>
        <w:tc>
          <w:tcPr>
            <w:tcW w:w="1701" w:type="dxa"/>
            <w:tcBorders>
              <w:top w:val="single" w:sz="4" w:space="0" w:color="auto"/>
              <w:left w:val="single" w:sz="4" w:space="0" w:color="auto"/>
              <w:bottom w:val="single" w:sz="4" w:space="0" w:color="auto"/>
            </w:tcBorders>
            <w:vAlign w:val="center"/>
          </w:tcPr>
          <w:p w14:paraId="7A2FC135"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20</w:t>
            </w:r>
          </w:p>
        </w:tc>
      </w:tr>
      <w:tr w:rsidR="00E8097C" w:rsidRPr="00E8097C" w14:paraId="17FC5044" w14:textId="77777777" w:rsidTr="002B4399">
        <w:trPr>
          <w:trHeight w:val="681"/>
        </w:trPr>
        <w:tc>
          <w:tcPr>
            <w:tcW w:w="1668" w:type="dxa"/>
            <w:vMerge w:val="restart"/>
            <w:tcBorders>
              <w:top w:val="single" w:sz="4" w:space="0" w:color="auto"/>
              <w:right w:val="single" w:sz="4" w:space="0" w:color="auto"/>
            </w:tcBorders>
          </w:tcPr>
          <w:p w14:paraId="39F4D8DC"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p w14:paraId="013045F2"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r w:rsidRPr="00E8097C">
              <w:rPr>
                <w:rFonts w:eastAsia="Calibri" w:cs="Times New Roman"/>
                <w:color w:val="333333"/>
                <w:sz w:val="24"/>
                <w:szCs w:val="24"/>
              </w:rPr>
              <w:t>Информационные технологии в профессиональной деятельности</w:t>
            </w:r>
          </w:p>
          <w:p w14:paraId="33F7F61C"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AA9558E"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Горев А.Э. Информационные технологии в профессиональной деятельности (автомобильный транспорт) / А.Э. Горев.-М.: Юрайт, 2022.-289с.</w:t>
            </w:r>
          </w:p>
        </w:tc>
        <w:tc>
          <w:tcPr>
            <w:tcW w:w="1701" w:type="dxa"/>
            <w:tcBorders>
              <w:top w:val="single" w:sz="4" w:space="0" w:color="auto"/>
              <w:left w:val="single" w:sz="4" w:space="0" w:color="auto"/>
              <w:bottom w:val="single" w:sz="4" w:space="0" w:color="auto"/>
            </w:tcBorders>
          </w:tcPr>
          <w:p w14:paraId="5D44159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3F907232" w14:textId="77777777" w:rsidTr="002B4399">
        <w:trPr>
          <w:trHeight w:val="557"/>
        </w:trPr>
        <w:tc>
          <w:tcPr>
            <w:tcW w:w="1668" w:type="dxa"/>
            <w:vMerge/>
            <w:tcBorders>
              <w:right w:val="single" w:sz="4" w:space="0" w:color="auto"/>
            </w:tcBorders>
          </w:tcPr>
          <w:p w14:paraId="45A00C75"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80AB07C"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Гребенюк Е.И.Технические средства информатизации / Е.И. Гребенюк, Н.А. Гребенюк. -М.: Издательский центр Академия, 2003.-272с.</w:t>
            </w:r>
          </w:p>
        </w:tc>
        <w:tc>
          <w:tcPr>
            <w:tcW w:w="1701" w:type="dxa"/>
            <w:tcBorders>
              <w:top w:val="single" w:sz="4" w:space="0" w:color="auto"/>
              <w:left w:val="single" w:sz="4" w:space="0" w:color="auto"/>
              <w:bottom w:val="single" w:sz="4" w:space="0" w:color="auto"/>
            </w:tcBorders>
          </w:tcPr>
          <w:p w14:paraId="3D213F9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12</w:t>
            </w:r>
          </w:p>
        </w:tc>
      </w:tr>
      <w:tr w:rsidR="00E8097C" w:rsidRPr="00E8097C" w14:paraId="61404243" w14:textId="77777777" w:rsidTr="002B4399">
        <w:trPr>
          <w:trHeight w:val="557"/>
        </w:trPr>
        <w:tc>
          <w:tcPr>
            <w:tcW w:w="1668" w:type="dxa"/>
            <w:vMerge/>
            <w:tcBorders>
              <w:right w:val="single" w:sz="4" w:space="0" w:color="auto"/>
            </w:tcBorders>
          </w:tcPr>
          <w:p w14:paraId="2379BDCF"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0737948"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Колмыкова Е.А. Информатика / Е.А. Колмыкова. 7-е изд. стер. -М.:   Издательский центр Академия, 2010. -416с.</w:t>
            </w:r>
          </w:p>
        </w:tc>
        <w:tc>
          <w:tcPr>
            <w:tcW w:w="1701" w:type="dxa"/>
            <w:tcBorders>
              <w:top w:val="single" w:sz="4" w:space="0" w:color="auto"/>
              <w:left w:val="single" w:sz="4" w:space="0" w:color="auto"/>
              <w:bottom w:val="single" w:sz="4" w:space="0" w:color="auto"/>
            </w:tcBorders>
          </w:tcPr>
          <w:p w14:paraId="390072C8"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13E3528A" w14:textId="77777777" w:rsidTr="002B4399">
        <w:trPr>
          <w:trHeight w:val="557"/>
        </w:trPr>
        <w:tc>
          <w:tcPr>
            <w:tcW w:w="1668" w:type="dxa"/>
            <w:vMerge/>
            <w:tcBorders>
              <w:right w:val="single" w:sz="4" w:space="0" w:color="auto"/>
            </w:tcBorders>
          </w:tcPr>
          <w:p w14:paraId="793AFBD9"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6DCA92B"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3-е изд., перераб. и доп. — Москва: Издательство Юрайт, 2025. — 236 с. Текст : электронный // Образовательная платформа Юрайт(эл.ресурс)</w:t>
            </w:r>
          </w:p>
        </w:tc>
        <w:tc>
          <w:tcPr>
            <w:tcW w:w="1701" w:type="dxa"/>
            <w:tcBorders>
              <w:top w:val="single" w:sz="4" w:space="0" w:color="auto"/>
              <w:left w:val="single" w:sz="4" w:space="0" w:color="auto"/>
              <w:bottom w:val="single" w:sz="4" w:space="0" w:color="auto"/>
            </w:tcBorders>
          </w:tcPr>
          <w:p w14:paraId="3A52C1D8"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8609C8B" w14:textId="77777777" w:rsidTr="002B4399">
        <w:trPr>
          <w:trHeight w:val="557"/>
        </w:trPr>
        <w:tc>
          <w:tcPr>
            <w:tcW w:w="1668" w:type="dxa"/>
            <w:vMerge/>
            <w:tcBorders>
              <w:bottom w:val="single" w:sz="4" w:space="0" w:color="auto"/>
              <w:right w:val="single" w:sz="4" w:space="0" w:color="auto"/>
            </w:tcBorders>
          </w:tcPr>
          <w:p w14:paraId="12E22E29" w14:textId="77777777" w:rsidR="00E8097C" w:rsidRPr="00E8097C" w:rsidRDefault="00E8097C" w:rsidP="00E8097C">
            <w:pPr>
              <w:spacing w:before="100" w:after="160" w:line="259" w:lineRule="auto"/>
              <w:ind w:left="60" w:right="60"/>
              <w:jc w:val="center"/>
              <w:rPr>
                <w:rFonts w:eastAsia="Calibri" w:cs="Times New Roman"/>
                <w:color w:val="333333"/>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A118CF3"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Михеева Е.В. Практикум по информационным технологиям в профессиональной деятельности экономиста и бухгалтера / Е.В. Михеева.  -М.:   Издательский центр Академия, 2005. -224с.</w:t>
            </w:r>
          </w:p>
        </w:tc>
        <w:tc>
          <w:tcPr>
            <w:tcW w:w="1701" w:type="dxa"/>
            <w:tcBorders>
              <w:top w:val="single" w:sz="4" w:space="0" w:color="auto"/>
              <w:left w:val="single" w:sz="4" w:space="0" w:color="auto"/>
              <w:bottom w:val="single" w:sz="4" w:space="0" w:color="auto"/>
            </w:tcBorders>
          </w:tcPr>
          <w:p w14:paraId="5E5906A4"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6CA656A8" w14:textId="77777777" w:rsidTr="002B4399">
        <w:trPr>
          <w:trHeight w:val="465"/>
        </w:trPr>
        <w:tc>
          <w:tcPr>
            <w:tcW w:w="1668" w:type="dxa"/>
            <w:vMerge w:val="restart"/>
            <w:tcBorders>
              <w:top w:val="single" w:sz="4" w:space="0" w:color="auto"/>
              <w:right w:val="single" w:sz="4" w:space="0" w:color="auto"/>
            </w:tcBorders>
          </w:tcPr>
          <w:p w14:paraId="4D62479A"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p w14:paraId="4E61C73F"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r w:rsidRPr="00E8097C">
              <w:rPr>
                <w:rFonts w:eastAsia="Calibri" w:cs="Times New Roman"/>
                <w:sz w:val="24"/>
                <w:szCs w:val="24"/>
              </w:rPr>
              <w:t>Правовое обеспечение профессиональной деятельности</w:t>
            </w:r>
          </w:p>
        </w:tc>
        <w:tc>
          <w:tcPr>
            <w:tcW w:w="5840" w:type="dxa"/>
            <w:tcBorders>
              <w:top w:val="single" w:sz="4" w:space="0" w:color="auto"/>
              <w:left w:val="single" w:sz="4" w:space="0" w:color="auto"/>
              <w:bottom w:val="single" w:sz="4" w:space="0" w:color="auto"/>
              <w:right w:val="single" w:sz="4" w:space="0" w:color="auto"/>
            </w:tcBorders>
          </w:tcPr>
          <w:p w14:paraId="18258FBC"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Юрайт, 2025. — 248 с. — (Профессиональное образование). — ISBN 978-5-534-14511-3. — Текст : электронный // Образовательная платформа Юрайт (эл. Ресурс)</w:t>
            </w:r>
          </w:p>
        </w:tc>
        <w:tc>
          <w:tcPr>
            <w:tcW w:w="1701" w:type="dxa"/>
            <w:tcBorders>
              <w:top w:val="single" w:sz="4" w:space="0" w:color="auto"/>
              <w:left w:val="single" w:sz="4" w:space="0" w:color="auto"/>
              <w:bottom w:val="single" w:sz="4" w:space="0" w:color="auto"/>
            </w:tcBorders>
            <w:vAlign w:val="center"/>
          </w:tcPr>
          <w:p w14:paraId="7407DC9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0DDE7526" w14:textId="77777777" w:rsidTr="002B4399">
        <w:trPr>
          <w:trHeight w:val="465"/>
        </w:trPr>
        <w:tc>
          <w:tcPr>
            <w:tcW w:w="1668" w:type="dxa"/>
            <w:vMerge/>
            <w:tcBorders>
              <w:right w:val="single" w:sz="4" w:space="0" w:color="auto"/>
            </w:tcBorders>
          </w:tcPr>
          <w:p w14:paraId="4457681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840F3F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Маскин В.В. Нормативно- правовое обеспечение образовательных учреждений в условиях модернизации / В.В.  Мартынов, Н.К. Бушкова.  -М.: АРКТИ, 2005. - 168с.</w:t>
            </w:r>
          </w:p>
        </w:tc>
        <w:tc>
          <w:tcPr>
            <w:tcW w:w="1701" w:type="dxa"/>
            <w:tcBorders>
              <w:top w:val="single" w:sz="4" w:space="0" w:color="auto"/>
              <w:left w:val="single" w:sz="4" w:space="0" w:color="auto"/>
              <w:bottom w:val="single" w:sz="4" w:space="0" w:color="auto"/>
            </w:tcBorders>
            <w:vAlign w:val="center"/>
          </w:tcPr>
          <w:p w14:paraId="1EDC8B73"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53B5DEB6" w14:textId="77777777" w:rsidTr="002B4399">
        <w:trPr>
          <w:trHeight w:val="314"/>
        </w:trPr>
        <w:tc>
          <w:tcPr>
            <w:tcW w:w="1668" w:type="dxa"/>
            <w:vMerge/>
            <w:tcBorders>
              <w:right w:val="single" w:sz="4" w:space="0" w:color="auto"/>
            </w:tcBorders>
          </w:tcPr>
          <w:p w14:paraId="2A40F964"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9AC28D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Румынина В.В. Правовое обеспечение профессиональной деятельности / В.В. Румынина. 6-е изд. стер. -М.: Издательский центр Академия, 2009. -192с.</w:t>
            </w:r>
          </w:p>
        </w:tc>
        <w:tc>
          <w:tcPr>
            <w:tcW w:w="1701" w:type="dxa"/>
            <w:tcBorders>
              <w:top w:val="single" w:sz="4" w:space="0" w:color="auto"/>
              <w:left w:val="single" w:sz="4" w:space="0" w:color="auto"/>
              <w:bottom w:val="single" w:sz="4" w:space="0" w:color="auto"/>
            </w:tcBorders>
            <w:vAlign w:val="center"/>
          </w:tcPr>
          <w:p w14:paraId="7CA7FD85"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4C3CEFE9" w14:textId="77777777" w:rsidTr="002B4399">
        <w:trPr>
          <w:trHeight w:val="371"/>
        </w:trPr>
        <w:tc>
          <w:tcPr>
            <w:tcW w:w="1668" w:type="dxa"/>
            <w:vMerge/>
            <w:tcBorders>
              <w:right w:val="single" w:sz="4" w:space="0" w:color="auto"/>
            </w:tcBorders>
          </w:tcPr>
          <w:p w14:paraId="032DCEA7"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F5D8AAD"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Ткалич А.И. Документационное обеспечение управления /Т.А. Казакевич, А.И. Ткалич. -2-е изд. испр. и доп. -Москва: Изд-во Юрайт , 2021-177с.</w:t>
            </w:r>
          </w:p>
        </w:tc>
        <w:tc>
          <w:tcPr>
            <w:tcW w:w="1701" w:type="dxa"/>
            <w:tcBorders>
              <w:top w:val="single" w:sz="4" w:space="0" w:color="auto"/>
              <w:left w:val="single" w:sz="4" w:space="0" w:color="auto"/>
              <w:bottom w:val="single" w:sz="4" w:space="0" w:color="auto"/>
            </w:tcBorders>
            <w:vAlign w:val="center"/>
          </w:tcPr>
          <w:p w14:paraId="129DD68F"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6A44A6DD" w14:textId="77777777" w:rsidTr="002B4399">
        <w:trPr>
          <w:trHeight w:val="156"/>
        </w:trPr>
        <w:tc>
          <w:tcPr>
            <w:tcW w:w="1668" w:type="dxa"/>
            <w:vMerge/>
            <w:tcBorders>
              <w:bottom w:val="single" w:sz="4" w:space="0" w:color="auto"/>
              <w:right w:val="single" w:sz="4" w:space="0" w:color="auto"/>
            </w:tcBorders>
          </w:tcPr>
          <w:p w14:paraId="58CC8DD1"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A697267"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Тыщенко А.И. Правовое обеспечение профессиональной деятельности / А.И. Тыщенко. -Ростов н/Д.: Феникс, 2007. -252с.</w:t>
            </w:r>
          </w:p>
        </w:tc>
        <w:tc>
          <w:tcPr>
            <w:tcW w:w="1701" w:type="dxa"/>
            <w:tcBorders>
              <w:top w:val="single" w:sz="4" w:space="0" w:color="auto"/>
              <w:left w:val="single" w:sz="4" w:space="0" w:color="auto"/>
              <w:bottom w:val="single" w:sz="4" w:space="0" w:color="auto"/>
            </w:tcBorders>
            <w:vAlign w:val="center"/>
          </w:tcPr>
          <w:p w14:paraId="7A56AD5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12</w:t>
            </w:r>
          </w:p>
        </w:tc>
      </w:tr>
      <w:tr w:rsidR="00E8097C" w:rsidRPr="00E8097C" w14:paraId="75EE25CC" w14:textId="77777777" w:rsidTr="002B4399">
        <w:trPr>
          <w:trHeight w:val="454"/>
        </w:trPr>
        <w:tc>
          <w:tcPr>
            <w:tcW w:w="1668" w:type="dxa"/>
            <w:vMerge w:val="restart"/>
            <w:tcBorders>
              <w:top w:val="single" w:sz="4" w:space="0" w:color="auto"/>
              <w:bottom w:val="single" w:sz="4" w:space="0" w:color="auto"/>
              <w:right w:val="single" w:sz="4" w:space="0" w:color="auto"/>
            </w:tcBorders>
          </w:tcPr>
          <w:p w14:paraId="66C25868" w14:textId="77777777" w:rsidR="00E8097C" w:rsidRPr="00E8097C" w:rsidRDefault="00E8097C" w:rsidP="00E8097C">
            <w:pPr>
              <w:spacing w:before="100" w:after="160" w:line="259" w:lineRule="auto"/>
              <w:ind w:left="60" w:right="60"/>
              <w:jc w:val="center"/>
              <w:rPr>
                <w:rFonts w:eastAsia="Calibri" w:cs="Times New Roman"/>
                <w:sz w:val="24"/>
                <w:szCs w:val="24"/>
              </w:rPr>
            </w:pPr>
          </w:p>
          <w:p w14:paraId="48C66BBE" w14:textId="77777777" w:rsidR="00E8097C" w:rsidRPr="00E8097C" w:rsidRDefault="00E8097C" w:rsidP="00E8097C">
            <w:pPr>
              <w:spacing w:before="100" w:after="160" w:line="259" w:lineRule="auto"/>
              <w:ind w:left="60" w:right="60"/>
              <w:jc w:val="center"/>
              <w:rPr>
                <w:rFonts w:eastAsia="Calibri" w:cs="Times New Roman"/>
                <w:sz w:val="24"/>
                <w:szCs w:val="24"/>
              </w:rPr>
            </w:pPr>
            <w:r w:rsidRPr="00E8097C">
              <w:rPr>
                <w:rFonts w:eastAsia="Calibri" w:cs="Times New Roman"/>
                <w:sz w:val="24"/>
                <w:szCs w:val="24"/>
              </w:rPr>
              <w:t>Охрана труда</w:t>
            </w:r>
          </w:p>
          <w:p w14:paraId="7F202951" w14:textId="77777777" w:rsidR="00E8097C" w:rsidRPr="00E8097C" w:rsidRDefault="00E8097C" w:rsidP="00E8097C">
            <w:pPr>
              <w:spacing w:before="100" w:after="160" w:line="259" w:lineRule="auto"/>
              <w:ind w:left="60" w:right="6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FDE0BB4" w14:textId="77777777" w:rsidR="00E8097C" w:rsidRPr="00E8097C" w:rsidRDefault="00E8097C" w:rsidP="00E8097C">
            <w:pPr>
              <w:rPr>
                <w:rFonts w:eastAsia="Times New Roman" w:cs="Times New Roman"/>
                <w:bCs/>
                <w:sz w:val="24"/>
                <w:szCs w:val="24"/>
                <w:lang w:eastAsia="ru-RU"/>
              </w:rPr>
            </w:pPr>
            <w:r w:rsidRPr="00E8097C">
              <w:rPr>
                <w:rFonts w:eastAsia="Times New Roman" w:cs="Times New Roman"/>
                <w:bCs/>
                <w:sz w:val="24"/>
                <w:szCs w:val="24"/>
                <w:lang w:eastAsia="ru-RU"/>
              </w:rPr>
              <w:t>Арустамов Э.А. Охрана труда / Э.А. Арустамов.- М.: Издательско-торговая корпорация Дашков и К. , 2007.- 196с.</w:t>
            </w:r>
          </w:p>
        </w:tc>
        <w:tc>
          <w:tcPr>
            <w:tcW w:w="1701" w:type="dxa"/>
            <w:tcBorders>
              <w:top w:val="single" w:sz="4" w:space="0" w:color="auto"/>
              <w:left w:val="single" w:sz="4" w:space="0" w:color="auto"/>
              <w:bottom w:val="single" w:sz="4" w:space="0" w:color="auto"/>
            </w:tcBorders>
            <w:vAlign w:val="center"/>
          </w:tcPr>
          <w:p w14:paraId="5473B4DB"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0BC2E032" w14:textId="77777777" w:rsidTr="002B4399">
        <w:trPr>
          <w:trHeight w:val="405"/>
        </w:trPr>
        <w:tc>
          <w:tcPr>
            <w:tcW w:w="1668" w:type="dxa"/>
            <w:vMerge/>
            <w:tcBorders>
              <w:top w:val="single" w:sz="4" w:space="0" w:color="auto"/>
              <w:bottom w:val="single" w:sz="4" w:space="0" w:color="auto"/>
              <w:right w:val="single" w:sz="4" w:space="0" w:color="auto"/>
            </w:tcBorders>
          </w:tcPr>
          <w:p w14:paraId="4C2D070F"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6749F57"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Графкина М.В. Охрана труда и основы экологической безопасности: автомобильный транспорт / М.В. Графкина.-  М.: Издательский  центр Академия, 2009. -192с.</w:t>
            </w:r>
          </w:p>
        </w:tc>
        <w:tc>
          <w:tcPr>
            <w:tcW w:w="1701" w:type="dxa"/>
            <w:tcBorders>
              <w:top w:val="single" w:sz="4" w:space="0" w:color="auto"/>
              <w:left w:val="single" w:sz="4" w:space="0" w:color="auto"/>
              <w:bottom w:val="single" w:sz="4" w:space="0" w:color="auto"/>
            </w:tcBorders>
          </w:tcPr>
          <w:p w14:paraId="7311C51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1D17F97C" w14:textId="77777777" w:rsidTr="002B4399">
        <w:trPr>
          <w:trHeight w:val="466"/>
        </w:trPr>
        <w:tc>
          <w:tcPr>
            <w:tcW w:w="1668" w:type="dxa"/>
            <w:vMerge/>
            <w:tcBorders>
              <w:top w:val="single" w:sz="4" w:space="0" w:color="auto"/>
              <w:bottom w:val="single" w:sz="4" w:space="0" w:color="auto"/>
              <w:right w:val="single" w:sz="4" w:space="0" w:color="auto"/>
            </w:tcBorders>
          </w:tcPr>
          <w:p w14:paraId="4E1F93BD"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C738EA1"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Куликов О.Н. Охрана труда в строительстве.  2е изд. доп. /О.Н.Куликов, Е.И.  Ролин. - М.: Издательский центр Академия, 2010. - 352с.</w:t>
            </w:r>
          </w:p>
        </w:tc>
        <w:tc>
          <w:tcPr>
            <w:tcW w:w="1701" w:type="dxa"/>
            <w:tcBorders>
              <w:top w:val="single" w:sz="4" w:space="0" w:color="auto"/>
              <w:left w:val="single" w:sz="4" w:space="0" w:color="auto"/>
              <w:bottom w:val="single" w:sz="4" w:space="0" w:color="auto"/>
            </w:tcBorders>
          </w:tcPr>
          <w:p w14:paraId="68338F93"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20</w:t>
            </w:r>
          </w:p>
        </w:tc>
      </w:tr>
      <w:tr w:rsidR="00E8097C" w:rsidRPr="00E8097C" w14:paraId="4C2FA5C8" w14:textId="77777777" w:rsidTr="002B4399">
        <w:trPr>
          <w:trHeight w:val="364"/>
        </w:trPr>
        <w:tc>
          <w:tcPr>
            <w:tcW w:w="1668" w:type="dxa"/>
            <w:vMerge/>
            <w:tcBorders>
              <w:top w:val="single" w:sz="4" w:space="0" w:color="auto"/>
              <w:bottom w:val="single" w:sz="4" w:space="0" w:color="auto"/>
              <w:right w:val="single" w:sz="4" w:space="0" w:color="auto"/>
            </w:tcBorders>
          </w:tcPr>
          <w:p w14:paraId="3BCABFEC" w14:textId="77777777" w:rsidR="00E8097C" w:rsidRPr="00E8097C" w:rsidRDefault="00E8097C" w:rsidP="00E8097C">
            <w:pPr>
              <w:autoSpaceDE w:val="0"/>
              <w:autoSpaceDN w:val="0"/>
              <w:adjustRightInd w:val="0"/>
              <w:spacing w:after="160" w:line="259" w:lineRule="auto"/>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C318B36"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Попов Ю.П. Охрана труда / Ю.П. Попов. - М.: КНОРУС, 2007. - 224с.</w:t>
            </w:r>
          </w:p>
        </w:tc>
        <w:tc>
          <w:tcPr>
            <w:tcW w:w="1701" w:type="dxa"/>
            <w:tcBorders>
              <w:top w:val="single" w:sz="4" w:space="0" w:color="auto"/>
              <w:left w:val="single" w:sz="4" w:space="0" w:color="auto"/>
              <w:bottom w:val="single" w:sz="4" w:space="0" w:color="auto"/>
            </w:tcBorders>
          </w:tcPr>
          <w:p w14:paraId="43B68596"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73A48874" w14:textId="77777777" w:rsidTr="002B4399">
        <w:trPr>
          <w:trHeight w:val="80"/>
        </w:trPr>
        <w:tc>
          <w:tcPr>
            <w:tcW w:w="1668" w:type="dxa"/>
            <w:vMerge/>
            <w:tcBorders>
              <w:top w:val="single" w:sz="4" w:space="0" w:color="auto"/>
              <w:bottom w:val="single" w:sz="4" w:space="0" w:color="auto"/>
              <w:right w:val="single" w:sz="4" w:space="0" w:color="auto"/>
            </w:tcBorders>
          </w:tcPr>
          <w:p w14:paraId="5AF7BEC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D5E98F4"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Сукачёв А.А. Охрана труда в строительстве / А.А. Сукачёв. 2е изд. доп. - М.: КНОРУС, 2013. - 272с.</w:t>
            </w:r>
          </w:p>
        </w:tc>
        <w:tc>
          <w:tcPr>
            <w:tcW w:w="1701" w:type="dxa"/>
            <w:tcBorders>
              <w:top w:val="single" w:sz="4" w:space="0" w:color="auto"/>
              <w:left w:val="single" w:sz="4" w:space="0" w:color="auto"/>
              <w:bottom w:val="single" w:sz="4" w:space="0" w:color="auto"/>
            </w:tcBorders>
          </w:tcPr>
          <w:p w14:paraId="611EBF7A"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9</w:t>
            </w:r>
          </w:p>
        </w:tc>
      </w:tr>
      <w:tr w:rsidR="00E8097C" w:rsidRPr="00E8097C" w14:paraId="32350EC9" w14:textId="77777777" w:rsidTr="002B4399">
        <w:trPr>
          <w:trHeight w:val="531"/>
        </w:trPr>
        <w:tc>
          <w:tcPr>
            <w:tcW w:w="1668" w:type="dxa"/>
            <w:vMerge w:val="restart"/>
            <w:tcBorders>
              <w:top w:val="single" w:sz="4" w:space="0" w:color="auto"/>
              <w:bottom w:val="single" w:sz="4" w:space="0" w:color="auto"/>
              <w:right w:val="single" w:sz="4" w:space="0" w:color="auto"/>
            </w:tcBorders>
          </w:tcPr>
          <w:p w14:paraId="0A13C1E1" w14:textId="77777777" w:rsidR="00E8097C" w:rsidRPr="00E8097C" w:rsidRDefault="00E8097C" w:rsidP="00E8097C">
            <w:pPr>
              <w:autoSpaceDE w:val="0"/>
              <w:autoSpaceDN w:val="0"/>
              <w:adjustRightInd w:val="0"/>
              <w:jc w:val="center"/>
              <w:rPr>
                <w:rFonts w:eastAsia="Calibri" w:cs="Times New Roman"/>
                <w:sz w:val="24"/>
                <w:szCs w:val="24"/>
              </w:rPr>
            </w:pPr>
          </w:p>
          <w:p w14:paraId="33019268" w14:textId="77777777" w:rsidR="00E8097C" w:rsidRPr="00E8097C" w:rsidRDefault="00E8097C" w:rsidP="00E8097C">
            <w:pPr>
              <w:autoSpaceDE w:val="0"/>
              <w:autoSpaceDN w:val="0"/>
              <w:adjustRightInd w:val="0"/>
              <w:rPr>
                <w:rFonts w:eastAsia="Calibri" w:cs="Times New Roman"/>
                <w:sz w:val="24"/>
                <w:szCs w:val="24"/>
              </w:rPr>
            </w:pPr>
            <w:r w:rsidRPr="00E8097C">
              <w:rPr>
                <w:rFonts w:eastAsia="Calibri" w:cs="Times New Roman"/>
                <w:sz w:val="24"/>
                <w:szCs w:val="24"/>
              </w:rPr>
              <w:t>Безопасность жизнедеятельности</w:t>
            </w:r>
          </w:p>
          <w:p w14:paraId="5E5A661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D0A5C30" w14:textId="77777777" w:rsidR="00E8097C" w:rsidRPr="00E8097C" w:rsidRDefault="00E8097C" w:rsidP="00E8097C">
            <w:pPr>
              <w:rPr>
                <w:rFonts w:eastAsia="Calibri" w:cs="Times New Roman"/>
                <w:sz w:val="24"/>
                <w:szCs w:val="24"/>
              </w:rPr>
            </w:pPr>
            <w:r w:rsidRPr="00E8097C">
              <w:rPr>
                <w:rFonts w:eastAsia="Calibri" w:cs="Times New Roman"/>
                <w:sz w:val="24"/>
                <w:szCs w:val="24"/>
              </w:rPr>
              <w:t>Арустамов Э.А.  Безопасность жизнедеятельности. 7-е изд. испр./ Э.А. Арустамов, Н.В.  Косолапова, Н.А.  Прокопенко. - М.: Издательский центр Академия, 2008. - 176с.</w:t>
            </w:r>
          </w:p>
        </w:tc>
        <w:tc>
          <w:tcPr>
            <w:tcW w:w="1701" w:type="dxa"/>
            <w:tcBorders>
              <w:top w:val="single" w:sz="4" w:space="0" w:color="auto"/>
              <w:left w:val="single" w:sz="4" w:space="0" w:color="auto"/>
              <w:bottom w:val="single" w:sz="4" w:space="0" w:color="auto"/>
            </w:tcBorders>
          </w:tcPr>
          <w:p w14:paraId="217F7841"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4268EB85" w14:textId="77777777" w:rsidTr="002B4399">
        <w:trPr>
          <w:trHeight w:val="539"/>
        </w:trPr>
        <w:tc>
          <w:tcPr>
            <w:tcW w:w="1668" w:type="dxa"/>
            <w:vMerge/>
            <w:tcBorders>
              <w:top w:val="single" w:sz="4" w:space="0" w:color="auto"/>
              <w:bottom w:val="single" w:sz="4" w:space="0" w:color="auto"/>
              <w:right w:val="single" w:sz="4" w:space="0" w:color="auto"/>
            </w:tcBorders>
          </w:tcPr>
          <w:p w14:paraId="3884FF3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13F1A9F" w14:textId="77777777" w:rsidR="00E8097C" w:rsidRPr="00E8097C" w:rsidRDefault="00E8097C" w:rsidP="00E8097C">
            <w:pPr>
              <w:rPr>
                <w:rFonts w:eastAsia="Calibri" w:cs="Times New Roman"/>
                <w:sz w:val="24"/>
                <w:szCs w:val="24"/>
              </w:rPr>
            </w:pPr>
            <w:r w:rsidRPr="00E8097C">
              <w:rPr>
                <w:rFonts w:eastAsia="Calibri" w:cs="Times New Roman"/>
                <w:sz w:val="24"/>
                <w:szCs w:val="24"/>
              </w:rPr>
              <w:t>Вяльцев А.В. Практикум по безопасности жизнедеятельности / под ред. А.В. Фролова. - Ростов н/Д: Феникс, 2009.- 490с.</w:t>
            </w:r>
          </w:p>
        </w:tc>
        <w:tc>
          <w:tcPr>
            <w:tcW w:w="1701" w:type="dxa"/>
            <w:tcBorders>
              <w:top w:val="single" w:sz="4" w:space="0" w:color="auto"/>
              <w:left w:val="single" w:sz="4" w:space="0" w:color="auto"/>
              <w:bottom w:val="single" w:sz="4" w:space="0" w:color="auto"/>
            </w:tcBorders>
          </w:tcPr>
          <w:p w14:paraId="4CED3076"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6EA41C86" w14:textId="77777777" w:rsidTr="002B4399">
        <w:trPr>
          <w:trHeight w:val="533"/>
        </w:trPr>
        <w:tc>
          <w:tcPr>
            <w:tcW w:w="1668" w:type="dxa"/>
            <w:vMerge/>
            <w:tcBorders>
              <w:top w:val="single" w:sz="4" w:space="0" w:color="auto"/>
              <w:bottom w:val="single" w:sz="4" w:space="0" w:color="auto"/>
              <w:right w:val="single" w:sz="4" w:space="0" w:color="auto"/>
            </w:tcBorders>
          </w:tcPr>
          <w:p w14:paraId="4E20203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17FA73B"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Микрюков В.Ю. Безопасность жизнедеятельности / В.Ю. Микрюков. -Ростов н/Д: Феникс, 2007.- 557с.</w:t>
            </w:r>
          </w:p>
        </w:tc>
        <w:tc>
          <w:tcPr>
            <w:tcW w:w="1701" w:type="dxa"/>
            <w:tcBorders>
              <w:top w:val="single" w:sz="4" w:space="0" w:color="auto"/>
              <w:left w:val="single" w:sz="4" w:space="0" w:color="auto"/>
              <w:bottom w:val="single" w:sz="4" w:space="0" w:color="auto"/>
            </w:tcBorders>
          </w:tcPr>
          <w:p w14:paraId="593F5B72"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4283BD9F" w14:textId="77777777" w:rsidTr="002B4399">
        <w:trPr>
          <w:trHeight w:val="735"/>
        </w:trPr>
        <w:tc>
          <w:tcPr>
            <w:tcW w:w="1668" w:type="dxa"/>
            <w:vMerge/>
            <w:tcBorders>
              <w:top w:val="single" w:sz="4" w:space="0" w:color="auto"/>
              <w:bottom w:val="single" w:sz="4" w:space="0" w:color="auto"/>
              <w:right w:val="single" w:sz="4" w:space="0" w:color="auto"/>
            </w:tcBorders>
          </w:tcPr>
          <w:p w14:paraId="28E7210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5EB46E3" w14:textId="77777777" w:rsidR="00E8097C" w:rsidRPr="00E8097C" w:rsidRDefault="00E8097C" w:rsidP="00E8097C">
            <w:pPr>
              <w:rPr>
                <w:rFonts w:eastAsia="Calibri" w:cs="Times New Roman"/>
                <w:sz w:val="24"/>
                <w:szCs w:val="24"/>
              </w:rPr>
            </w:pPr>
            <w:r w:rsidRPr="00E8097C">
              <w:rPr>
                <w:rFonts w:eastAsia="Calibri" w:cs="Times New Roman"/>
                <w:sz w:val="24"/>
                <w:szCs w:val="24"/>
              </w:rPr>
              <w:t>Тебенькова Е.А. Основы безопасности и защиты Родины: учебник / Е.А. Тебенькова, И.Н. Семёнов.-Москва: КноРус, 2025.-224 с.-(СПО)</w:t>
            </w:r>
          </w:p>
        </w:tc>
        <w:tc>
          <w:tcPr>
            <w:tcW w:w="1701" w:type="dxa"/>
            <w:tcBorders>
              <w:top w:val="single" w:sz="4" w:space="0" w:color="auto"/>
              <w:left w:val="single" w:sz="4" w:space="0" w:color="auto"/>
              <w:bottom w:val="single" w:sz="4" w:space="0" w:color="auto"/>
            </w:tcBorders>
          </w:tcPr>
          <w:p w14:paraId="6E0B4C8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115DFA24" w14:textId="77777777" w:rsidTr="002B4399">
        <w:trPr>
          <w:trHeight w:val="652"/>
        </w:trPr>
        <w:tc>
          <w:tcPr>
            <w:tcW w:w="1668" w:type="dxa"/>
            <w:vMerge/>
            <w:tcBorders>
              <w:top w:val="single" w:sz="4" w:space="0" w:color="auto"/>
              <w:bottom w:val="single" w:sz="4" w:space="0" w:color="auto"/>
              <w:right w:val="single" w:sz="4" w:space="0" w:color="auto"/>
            </w:tcBorders>
          </w:tcPr>
          <w:p w14:paraId="530E49D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634799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Хван Т.А.  Основы безопасности жизнедеятельности / 3-е изд. Т.А. Хван, П.А. Хван. -Ростов н/Д.: Феникс, 2006. - 381с.</w:t>
            </w:r>
          </w:p>
        </w:tc>
        <w:tc>
          <w:tcPr>
            <w:tcW w:w="1701" w:type="dxa"/>
            <w:tcBorders>
              <w:top w:val="single" w:sz="4" w:space="0" w:color="auto"/>
              <w:left w:val="single" w:sz="4" w:space="0" w:color="auto"/>
              <w:bottom w:val="single" w:sz="4" w:space="0" w:color="auto"/>
            </w:tcBorders>
          </w:tcPr>
          <w:p w14:paraId="0629EC61"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56FA91A5" w14:textId="77777777" w:rsidTr="002B4399">
        <w:trPr>
          <w:trHeight w:val="652"/>
        </w:trPr>
        <w:tc>
          <w:tcPr>
            <w:tcW w:w="1668" w:type="dxa"/>
            <w:vMerge w:val="restart"/>
            <w:tcBorders>
              <w:top w:val="single" w:sz="4" w:space="0" w:color="auto"/>
              <w:right w:val="single" w:sz="4" w:space="0" w:color="auto"/>
            </w:tcBorders>
          </w:tcPr>
          <w:p w14:paraId="5D51F3B2" w14:textId="77777777" w:rsidR="00E8097C" w:rsidRPr="00E8097C" w:rsidRDefault="00E8097C" w:rsidP="00E8097C">
            <w:pPr>
              <w:autoSpaceDE w:val="0"/>
              <w:autoSpaceDN w:val="0"/>
              <w:adjustRightInd w:val="0"/>
              <w:jc w:val="center"/>
              <w:rPr>
                <w:rFonts w:eastAsia="Calibri" w:cs="Times New Roman"/>
                <w:sz w:val="24"/>
                <w:szCs w:val="24"/>
              </w:rPr>
            </w:pPr>
          </w:p>
          <w:p w14:paraId="2BFECB7B"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Правила безопасности дорожного движения</w:t>
            </w:r>
          </w:p>
        </w:tc>
        <w:tc>
          <w:tcPr>
            <w:tcW w:w="5840" w:type="dxa"/>
            <w:tcBorders>
              <w:top w:val="single" w:sz="4" w:space="0" w:color="auto"/>
              <w:left w:val="single" w:sz="4" w:space="0" w:color="auto"/>
              <w:bottom w:val="single" w:sz="4" w:space="0" w:color="auto"/>
              <w:right w:val="single" w:sz="4" w:space="0" w:color="auto"/>
            </w:tcBorders>
          </w:tcPr>
          <w:p w14:paraId="68D10306"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Рябцев Л.М. Правовые основы дорожного движения: Учебник / под. ред. Л.М. Рябцев — Минск: РИПО, 2022. — 140 с. — Текст : электронный.</w:t>
            </w:r>
          </w:p>
        </w:tc>
        <w:tc>
          <w:tcPr>
            <w:tcW w:w="1701" w:type="dxa"/>
            <w:tcBorders>
              <w:top w:val="single" w:sz="4" w:space="0" w:color="auto"/>
              <w:left w:val="single" w:sz="4" w:space="0" w:color="auto"/>
              <w:bottom w:val="single" w:sz="4" w:space="0" w:color="auto"/>
            </w:tcBorders>
          </w:tcPr>
          <w:p w14:paraId="356DF91D"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161A9B12" w14:textId="77777777" w:rsidTr="002B4399">
        <w:trPr>
          <w:trHeight w:val="652"/>
        </w:trPr>
        <w:tc>
          <w:tcPr>
            <w:tcW w:w="1668" w:type="dxa"/>
            <w:vMerge/>
            <w:tcBorders>
              <w:right w:val="single" w:sz="4" w:space="0" w:color="auto"/>
            </w:tcBorders>
          </w:tcPr>
          <w:p w14:paraId="65B2450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30FE2F6"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Майродова О.В. Основы управления автомобилем и безопасность движения / О.В. Майродова. -М.: Издательский центр Академия, 2004. - 256с.</w:t>
            </w:r>
          </w:p>
        </w:tc>
        <w:tc>
          <w:tcPr>
            <w:tcW w:w="1701" w:type="dxa"/>
            <w:tcBorders>
              <w:top w:val="single" w:sz="4" w:space="0" w:color="auto"/>
              <w:left w:val="single" w:sz="4" w:space="0" w:color="auto"/>
              <w:bottom w:val="single" w:sz="4" w:space="0" w:color="auto"/>
            </w:tcBorders>
          </w:tcPr>
          <w:p w14:paraId="1382A5AD"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20</w:t>
            </w:r>
          </w:p>
        </w:tc>
      </w:tr>
      <w:tr w:rsidR="00E8097C" w:rsidRPr="00E8097C" w14:paraId="4A8EE4AE" w14:textId="77777777" w:rsidTr="002B4399">
        <w:trPr>
          <w:trHeight w:val="652"/>
        </w:trPr>
        <w:tc>
          <w:tcPr>
            <w:tcW w:w="1668" w:type="dxa"/>
            <w:tcBorders>
              <w:right w:val="single" w:sz="4" w:space="0" w:color="auto"/>
            </w:tcBorders>
          </w:tcPr>
          <w:p w14:paraId="15BBB505"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5D1C2C20"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Пегин П.А. Правила дорожного движения / П.А. Пегин. -М.: Издательский центр Академия, 2018. - 144с.</w:t>
            </w:r>
          </w:p>
        </w:tc>
        <w:tc>
          <w:tcPr>
            <w:tcW w:w="1701" w:type="dxa"/>
            <w:tcBorders>
              <w:top w:val="single" w:sz="4" w:space="0" w:color="auto"/>
              <w:left w:val="single" w:sz="4" w:space="0" w:color="auto"/>
              <w:bottom w:val="single" w:sz="4" w:space="0" w:color="auto"/>
            </w:tcBorders>
          </w:tcPr>
          <w:p w14:paraId="1CD5A104"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353242BC" w14:textId="77777777" w:rsidTr="002B4399">
        <w:trPr>
          <w:trHeight w:val="652"/>
        </w:trPr>
        <w:tc>
          <w:tcPr>
            <w:tcW w:w="1668" w:type="dxa"/>
            <w:tcBorders>
              <w:right w:val="single" w:sz="4" w:space="0" w:color="auto"/>
            </w:tcBorders>
          </w:tcPr>
          <w:p w14:paraId="66E7B2F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1C979B5"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Шандриков, А.С. Основы управления транспортным средством и безопасность движения: Учебное пособие / А.С. Шандриков — Минск: РИПО, 2023. — 252 с. Текст : электронный</w:t>
            </w:r>
          </w:p>
        </w:tc>
        <w:tc>
          <w:tcPr>
            <w:tcW w:w="1701" w:type="dxa"/>
            <w:tcBorders>
              <w:top w:val="single" w:sz="4" w:space="0" w:color="auto"/>
              <w:left w:val="single" w:sz="4" w:space="0" w:color="auto"/>
              <w:bottom w:val="single" w:sz="4" w:space="0" w:color="auto"/>
            </w:tcBorders>
          </w:tcPr>
          <w:p w14:paraId="094EF5A4"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4B8308EE" w14:textId="77777777" w:rsidTr="002B4399">
        <w:trPr>
          <w:trHeight w:val="652"/>
        </w:trPr>
        <w:tc>
          <w:tcPr>
            <w:tcW w:w="1668" w:type="dxa"/>
            <w:tcBorders>
              <w:right w:val="single" w:sz="4" w:space="0" w:color="auto"/>
            </w:tcBorders>
          </w:tcPr>
          <w:p w14:paraId="6436FBF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C6C17A1"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Шухман Ю.И. Основы управления автомобилем и безопасность движения / Ю.И. Шухман. - М.: ООО Книжное изд-во За рулем, 2007. - 160с.</w:t>
            </w:r>
          </w:p>
        </w:tc>
        <w:tc>
          <w:tcPr>
            <w:tcW w:w="1701" w:type="dxa"/>
            <w:tcBorders>
              <w:top w:val="single" w:sz="4" w:space="0" w:color="auto"/>
              <w:left w:val="single" w:sz="4" w:space="0" w:color="auto"/>
              <w:bottom w:val="single" w:sz="4" w:space="0" w:color="auto"/>
            </w:tcBorders>
          </w:tcPr>
          <w:p w14:paraId="49D3557A"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37</w:t>
            </w:r>
          </w:p>
        </w:tc>
      </w:tr>
      <w:tr w:rsidR="00E8097C" w:rsidRPr="00E8097C" w14:paraId="2E24F18A" w14:textId="77777777" w:rsidTr="002B4399">
        <w:trPr>
          <w:trHeight w:val="652"/>
        </w:trPr>
        <w:tc>
          <w:tcPr>
            <w:tcW w:w="1668" w:type="dxa"/>
            <w:vMerge w:val="restart"/>
            <w:tcBorders>
              <w:top w:val="single" w:sz="4" w:space="0" w:color="auto"/>
              <w:right w:val="single" w:sz="4" w:space="0" w:color="auto"/>
            </w:tcBorders>
          </w:tcPr>
          <w:p w14:paraId="7CFA639B" w14:textId="77777777" w:rsidR="00E8097C" w:rsidRPr="00E8097C" w:rsidRDefault="00E8097C" w:rsidP="00E8097C">
            <w:pPr>
              <w:autoSpaceDE w:val="0"/>
              <w:autoSpaceDN w:val="0"/>
              <w:adjustRightInd w:val="0"/>
              <w:jc w:val="center"/>
              <w:rPr>
                <w:rFonts w:eastAsia="Calibri" w:cs="Times New Roman"/>
                <w:sz w:val="24"/>
                <w:szCs w:val="24"/>
              </w:rPr>
            </w:pPr>
          </w:p>
          <w:p w14:paraId="2CCC26A6"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Автомобильные эксплуатационные материалы</w:t>
            </w:r>
          </w:p>
        </w:tc>
        <w:tc>
          <w:tcPr>
            <w:tcW w:w="5840" w:type="dxa"/>
            <w:tcBorders>
              <w:top w:val="single" w:sz="4" w:space="0" w:color="auto"/>
              <w:left w:val="single" w:sz="4" w:space="0" w:color="auto"/>
              <w:bottom w:val="single" w:sz="4" w:space="0" w:color="auto"/>
              <w:right w:val="single" w:sz="4" w:space="0" w:color="auto"/>
            </w:tcBorders>
          </w:tcPr>
          <w:p w14:paraId="2EF3732A"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Головачев, С. С., Автомобильные эксплуатационные материалы: учебно-практическое пособие / С. С. Головачев. — Москва: КноРус, 2024. — 155 с. Текст : электронный.</w:t>
            </w:r>
          </w:p>
        </w:tc>
        <w:tc>
          <w:tcPr>
            <w:tcW w:w="1701" w:type="dxa"/>
            <w:tcBorders>
              <w:top w:val="single" w:sz="4" w:space="0" w:color="auto"/>
              <w:left w:val="single" w:sz="4" w:space="0" w:color="auto"/>
              <w:bottom w:val="single" w:sz="4" w:space="0" w:color="auto"/>
            </w:tcBorders>
          </w:tcPr>
          <w:p w14:paraId="4C95E953"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38C0389D" w14:textId="77777777" w:rsidTr="002B4399">
        <w:trPr>
          <w:trHeight w:val="652"/>
        </w:trPr>
        <w:tc>
          <w:tcPr>
            <w:tcW w:w="1668" w:type="dxa"/>
            <w:vMerge/>
            <w:tcBorders>
              <w:right w:val="single" w:sz="4" w:space="0" w:color="auto"/>
            </w:tcBorders>
          </w:tcPr>
          <w:p w14:paraId="5A53138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021C896"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Котеленец Н.Ф. Техническая эксплуатация, диагностика и ремонт электрического и электромеханического оборудования/ Н.И. Сентюрихин.-4-е изд., стер.-М.: Образовательно-издательский центр "Академия", 2024.-320с.</w:t>
            </w:r>
          </w:p>
        </w:tc>
        <w:tc>
          <w:tcPr>
            <w:tcW w:w="1701" w:type="dxa"/>
            <w:tcBorders>
              <w:top w:val="single" w:sz="4" w:space="0" w:color="auto"/>
              <w:left w:val="single" w:sz="4" w:space="0" w:color="auto"/>
              <w:bottom w:val="single" w:sz="4" w:space="0" w:color="auto"/>
            </w:tcBorders>
          </w:tcPr>
          <w:p w14:paraId="6B18FD74"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34DC377F" w14:textId="77777777" w:rsidTr="002B4399">
        <w:trPr>
          <w:trHeight w:val="652"/>
        </w:trPr>
        <w:tc>
          <w:tcPr>
            <w:tcW w:w="1668" w:type="dxa"/>
            <w:vMerge/>
            <w:tcBorders>
              <w:right w:val="single" w:sz="4" w:space="0" w:color="auto"/>
            </w:tcBorders>
          </w:tcPr>
          <w:p w14:paraId="4148A10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A57242D"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Твердынин Н. М.  Эксплуатационные материалы: учебник для среднего профессионального образования / Н. М. Твердынин, Л. Р. Шарифуллина. — 2-е изд. — Москва: Издательство Юрайт, 2025. — 150 с. Образовательная платформа Юрайт</w:t>
            </w:r>
          </w:p>
        </w:tc>
        <w:tc>
          <w:tcPr>
            <w:tcW w:w="1701" w:type="dxa"/>
            <w:tcBorders>
              <w:top w:val="single" w:sz="4" w:space="0" w:color="auto"/>
              <w:left w:val="single" w:sz="4" w:space="0" w:color="auto"/>
              <w:bottom w:val="single" w:sz="4" w:space="0" w:color="auto"/>
            </w:tcBorders>
          </w:tcPr>
          <w:p w14:paraId="1C138B85"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387BAA3C" w14:textId="77777777" w:rsidTr="002B4399">
        <w:trPr>
          <w:trHeight w:val="652"/>
        </w:trPr>
        <w:tc>
          <w:tcPr>
            <w:tcW w:w="1668" w:type="dxa"/>
            <w:vMerge/>
            <w:tcBorders>
              <w:right w:val="single" w:sz="4" w:space="0" w:color="auto"/>
            </w:tcBorders>
          </w:tcPr>
          <w:p w14:paraId="7F49D63B"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EAC8022"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Овчинников, В. В., Автомобильные эксплуатационные материалы: учебник / В. В. Овчинников. — Москва: КноРус, 2024. — 238 с. Текст : электронный.</w:t>
            </w:r>
          </w:p>
        </w:tc>
        <w:tc>
          <w:tcPr>
            <w:tcW w:w="1701" w:type="dxa"/>
            <w:tcBorders>
              <w:top w:val="single" w:sz="4" w:space="0" w:color="auto"/>
              <w:left w:val="single" w:sz="4" w:space="0" w:color="auto"/>
              <w:bottom w:val="single" w:sz="4" w:space="0" w:color="auto"/>
            </w:tcBorders>
          </w:tcPr>
          <w:p w14:paraId="4ABC6501"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неограниченное</w:t>
            </w:r>
          </w:p>
        </w:tc>
      </w:tr>
      <w:tr w:rsidR="00E8097C" w:rsidRPr="00E8097C" w14:paraId="795BC7F5" w14:textId="77777777" w:rsidTr="002B4399">
        <w:trPr>
          <w:trHeight w:val="693"/>
        </w:trPr>
        <w:tc>
          <w:tcPr>
            <w:tcW w:w="1668" w:type="dxa"/>
            <w:vMerge w:val="restart"/>
            <w:tcBorders>
              <w:top w:val="single" w:sz="4" w:space="0" w:color="auto"/>
              <w:right w:val="single" w:sz="4" w:space="0" w:color="auto"/>
            </w:tcBorders>
          </w:tcPr>
          <w:p w14:paraId="7B3E9596" w14:textId="77777777" w:rsidR="00E8097C" w:rsidRPr="00E8097C" w:rsidRDefault="00E8097C" w:rsidP="00E8097C">
            <w:pPr>
              <w:autoSpaceDE w:val="0"/>
              <w:autoSpaceDN w:val="0"/>
              <w:adjustRightInd w:val="0"/>
              <w:jc w:val="center"/>
              <w:rPr>
                <w:rFonts w:eastAsia="Calibri" w:cs="Times New Roman"/>
                <w:sz w:val="24"/>
                <w:szCs w:val="24"/>
              </w:rPr>
            </w:pPr>
          </w:p>
          <w:p w14:paraId="2AFD9ADF"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Экологические основы природопользования</w:t>
            </w:r>
          </w:p>
          <w:p w14:paraId="5E2B2EC2"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9ADA8D6"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Корытный, Л. М.  Экологические основы природопользования: учебник для среднего профессионального образования / Л. М. Корытный, Е. В. Потапова. — 3-е изд., перераб. и доп. — Москва: Издательство Юрайт, 2025. — 379 с. Текст : электронный // Образовательная платформа Юрайт</w:t>
            </w:r>
          </w:p>
        </w:tc>
        <w:tc>
          <w:tcPr>
            <w:tcW w:w="1701" w:type="dxa"/>
            <w:tcBorders>
              <w:top w:val="single" w:sz="4" w:space="0" w:color="auto"/>
              <w:left w:val="single" w:sz="4" w:space="0" w:color="auto"/>
              <w:bottom w:val="single" w:sz="4" w:space="0" w:color="auto"/>
            </w:tcBorders>
          </w:tcPr>
          <w:p w14:paraId="5632E3D8"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0412697D" w14:textId="77777777" w:rsidTr="002B4399">
        <w:trPr>
          <w:trHeight w:val="693"/>
        </w:trPr>
        <w:tc>
          <w:tcPr>
            <w:tcW w:w="1668" w:type="dxa"/>
            <w:vMerge/>
            <w:tcBorders>
              <w:right w:val="single" w:sz="4" w:space="0" w:color="auto"/>
            </w:tcBorders>
          </w:tcPr>
          <w:p w14:paraId="5112F0D2"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5EAD9B01"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Колесников, С. И., Экологические основы природопользования: учебник / С. И. Колесников. — Москва: КноРус, 2025. — 276 с. Текст : электронный.</w:t>
            </w:r>
          </w:p>
        </w:tc>
        <w:tc>
          <w:tcPr>
            <w:tcW w:w="1701" w:type="dxa"/>
            <w:tcBorders>
              <w:top w:val="single" w:sz="4" w:space="0" w:color="auto"/>
              <w:left w:val="single" w:sz="4" w:space="0" w:color="auto"/>
              <w:bottom w:val="single" w:sz="4" w:space="0" w:color="auto"/>
            </w:tcBorders>
          </w:tcPr>
          <w:p w14:paraId="452052B9"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6A8DC0BF" w14:textId="77777777" w:rsidTr="002B4399">
        <w:trPr>
          <w:trHeight w:val="693"/>
        </w:trPr>
        <w:tc>
          <w:tcPr>
            <w:tcW w:w="1668" w:type="dxa"/>
            <w:vMerge/>
            <w:tcBorders>
              <w:right w:val="single" w:sz="4" w:space="0" w:color="auto"/>
            </w:tcBorders>
          </w:tcPr>
          <w:p w14:paraId="5165919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08E2125"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Сухачев, А. А., Экологические основы природопользования: учебник / А. А. Сухачев. — Москва: КноРус, 2023. — 391 с. Текст : электронный.</w:t>
            </w:r>
          </w:p>
        </w:tc>
        <w:tc>
          <w:tcPr>
            <w:tcW w:w="1701" w:type="dxa"/>
            <w:tcBorders>
              <w:top w:val="single" w:sz="4" w:space="0" w:color="auto"/>
              <w:left w:val="single" w:sz="4" w:space="0" w:color="auto"/>
              <w:bottom w:val="single" w:sz="4" w:space="0" w:color="auto"/>
            </w:tcBorders>
          </w:tcPr>
          <w:p w14:paraId="279A6E7F"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15826B6A" w14:textId="77777777" w:rsidTr="002B4399">
        <w:trPr>
          <w:trHeight w:val="693"/>
        </w:trPr>
        <w:tc>
          <w:tcPr>
            <w:tcW w:w="1668" w:type="dxa"/>
            <w:vMerge/>
            <w:tcBorders>
              <w:right w:val="single" w:sz="4" w:space="0" w:color="auto"/>
            </w:tcBorders>
          </w:tcPr>
          <w:p w14:paraId="5B284B95"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33E8780F"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Астафьева, О. Е.  Экологические основы природопользования: учебник для среднего профессионального образования / О. Е. Астафьева, А. А. Авраменко, А. В. Питрюк. — 2-е изд., испр. и доп. — Москва: Издательство Юрайт, 2025. — 376 с. Текст : электронный // Образовательная платформа Юрайт</w:t>
            </w:r>
          </w:p>
        </w:tc>
        <w:tc>
          <w:tcPr>
            <w:tcW w:w="1701" w:type="dxa"/>
            <w:tcBorders>
              <w:top w:val="single" w:sz="4" w:space="0" w:color="auto"/>
              <w:left w:val="single" w:sz="4" w:space="0" w:color="auto"/>
              <w:bottom w:val="single" w:sz="4" w:space="0" w:color="auto"/>
            </w:tcBorders>
          </w:tcPr>
          <w:p w14:paraId="7852A49F"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77816931" w14:textId="77777777" w:rsidTr="002B4399">
        <w:trPr>
          <w:trHeight w:val="702"/>
        </w:trPr>
        <w:tc>
          <w:tcPr>
            <w:tcW w:w="1668" w:type="dxa"/>
            <w:vMerge w:val="restart"/>
            <w:tcBorders>
              <w:top w:val="single" w:sz="4" w:space="0" w:color="auto"/>
              <w:right w:val="single" w:sz="4" w:space="0" w:color="auto"/>
            </w:tcBorders>
          </w:tcPr>
          <w:p w14:paraId="475F7A87" w14:textId="77777777" w:rsidR="00E8097C" w:rsidRPr="00E8097C" w:rsidRDefault="00E8097C" w:rsidP="00E8097C">
            <w:pPr>
              <w:autoSpaceDE w:val="0"/>
              <w:autoSpaceDN w:val="0"/>
              <w:adjustRightInd w:val="0"/>
              <w:jc w:val="center"/>
              <w:rPr>
                <w:rFonts w:eastAsia="Calibri" w:cs="Times New Roman"/>
                <w:sz w:val="24"/>
                <w:szCs w:val="24"/>
              </w:rPr>
            </w:pPr>
          </w:p>
          <w:p w14:paraId="34EC6FA6"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Транспортная система России</w:t>
            </w:r>
          </w:p>
          <w:p w14:paraId="6D840EA4"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E329386" w14:textId="77777777" w:rsidR="00E8097C" w:rsidRPr="00E8097C" w:rsidRDefault="00E8097C" w:rsidP="00E8097C">
            <w:pPr>
              <w:shd w:val="clear" w:color="auto" w:fill="FFFFFF"/>
              <w:spacing w:before="100" w:beforeAutospacing="1" w:after="100" w:afterAutospacing="1"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Амиров М.Ш. Единая транспортная система. 2-е изд., стер. / М.Ш. Амиров, С.М. Амиров. -М.: КНОРУС, 2012. -184с.</w:t>
            </w:r>
          </w:p>
        </w:tc>
        <w:tc>
          <w:tcPr>
            <w:tcW w:w="1701" w:type="dxa"/>
            <w:tcBorders>
              <w:top w:val="single" w:sz="4" w:space="0" w:color="auto"/>
              <w:left w:val="single" w:sz="4" w:space="0" w:color="auto"/>
              <w:bottom w:val="single" w:sz="4" w:space="0" w:color="auto"/>
            </w:tcBorders>
          </w:tcPr>
          <w:p w14:paraId="755275E3"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7B8D462D" w14:textId="77777777" w:rsidTr="002B4399">
        <w:trPr>
          <w:trHeight w:val="541"/>
        </w:trPr>
        <w:tc>
          <w:tcPr>
            <w:tcW w:w="1668" w:type="dxa"/>
            <w:vMerge/>
            <w:tcBorders>
              <w:right w:val="single" w:sz="4" w:space="0" w:color="auto"/>
            </w:tcBorders>
          </w:tcPr>
          <w:p w14:paraId="3AAD740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B4870A1" w14:textId="77777777" w:rsidR="00E8097C" w:rsidRPr="00E8097C" w:rsidRDefault="00E8097C" w:rsidP="00E8097C">
            <w:pPr>
              <w:shd w:val="clear" w:color="auto" w:fill="FFFFFF"/>
              <w:spacing w:before="100" w:beforeAutospacing="1" w:after="100" w:afterAutospacing="1"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Будрина Е.В. Транспортно-экспедиционная деятельность / под ред Е.В. Будриной.-М.: Юрайт, 2022.-370с.</w:t>
            </w:r>
          </w:p>
        </w:tc>
        <w:tc>
          <w:tcPr>
            <w:tcW w:w="1701" w:type="dxa"/>
            <w:tcBorders>
              <w:top w:val="single" w:sz="4" w:space="0" w:color="auto"/>
              <w:left w:val="single" w:sz="4" w:space="0" w:color="auto"/>
              <w:bottom w:val="single" w:sz="4" w:space="0" w:color="auto"/>
            </w:tcBorders>
          </w:tcPr>
          <w:p w14:paraId="1515ACA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28FD4EBE" w14:textId="77777777" w:rsidTr="002B4399">
        <w:trPr>
          <w:trHeight w:val="541"/>
        </w:trPr>
        <w:tc>
          <w:tcPr>
            <w:tcW w:w="1668" w:type="dxa"/>
            <w:vMerge/>
            <w:tcBorders>
              <w:right w:val="single" w:sz="4" w:space="0" w:color="auto"/>
            </w:tcBorders>
          </w:tcPr>
          <w:p w14:paraId="75CA1F6F"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624E586" w14:textId="77777777" w:rsidR="00E8097C" w:rsidRPr="00E8097C" w:rsidRDefault="00E8097C" w:rsidP="00E8097C">
            <w:pPr>
              <w:shd w:val="clear" w:color="auto" w:fill="FFFFFF"/>
              <w:spacing w:before="100" w:beforeAutospacing="1" w:after="100" w:afterAutospacing="1"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Левкин Г.Г. Логистика: теория и практика / Г.Г. Левкин.  2-е изд. исправ. и доп.  -Москва: Изд-во Юрайт, 2021. -187с.</w:t>
            </w:r>
          </w:p>
        </w:tc>
        <w:tc>
          <w:tcPr>
            <w:tcW w:w="1701" w:type="dxa"/>
            <w:tcBorders>
              <w:top w:val="single" w:sz="4" w:space="0" w:color="auto"/>
              <w:left w:val="single" w:sz="4" w:space="0" w:color="auto"/>
              <w:bottom w:val="single" w:sz="4" w:space="0" w:color="auto"/>
            </w:tcBorders>
          </w:tcPr>
          <w:p w14:paraId="30863DC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3B746569" w14:textId="77777777" w:rsidTr="002B4399">
        <w:trPr>
          <w:trHeight w:val="541"/>
        </w:trPr>
        <w:tc>
          <w:tcPr>
            <w:tcW w:w="1668" w:type="dxa"/>
            <w:vMerge/>
            <w:tcBorders>
              <w:right w:val="single" w:sz="4" w:space="0" w:color="auto"/>
            </w:tcBorders>
          </w:tcPr>
          <w:p w14:paraId="18C29921"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C79531D" w14:textId="77777777" w:rsidR="00E8097C" w:rsidRPr="00E8097C" w:rsidRDefault="00E8097C" w:rsidP="00E8097C">
            <w:pPr>
              <w:shd w:val="clear" w:color="auto" w:fill="FFFFFF"/>
              <w:spacing w:before="100" w:beforeAutospacing="1" w:after="100" w:afterAutospacing="1"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Неруш Ю.М. Планирование и организация логистического процесса / Ю.М. Неруш. -Москва: Изд-во Юрайт, 2021. -422с.</w:t>
            </w:r>
          </w:p>
        </w:tc>
        <w:tc>
          <w:tcPr>
            <w:tcW w:w="1701" w:type="dxa"/>
            <w:tcBorders>
              <w:top w:val="single" w:sz="4" w:space="0" w:color="auto"/>
              <w:left w:val="single" w:sz="4" w:space="0" w:color="auto"/>
              <w:bottom w:val="single" w:sz="4" w:space="0" w:color="auto"/>
            </w:tcBorders>
          </w:tcPr>
          <w:p w14:paraId="55766E5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3B4C17EC" w14:textId="77777777" w:rsidTr="002B4399">
        <w:trPr>
          <w:trHeight w:val="541"/>
        </w:trPr>
        <w:tc>
          <w:tcPr>
            <w:tcW w:w="1668" w:type="dxa"/>
            <w:vMerge/>
            <w:tcBorders>
              <w:bottom w:val="single" w:sz="4" w:space="0" w:color="auto"/>
              <w:right w:val="single" w:sz="4" w:space="0" w:color="auto"/>
            </w:tcBorders>
          </w:tcPr>
          <w:p w14:paraId="7B634A8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B2E1D24" w14:textId="77777777" w:rsidR="00E8097C" w:rsidRPr="00E8097C" w:rsidRDefault="00E8097C" w:rsidP="00E8097C">
            <w:pPr>
              <w:shd w:val="clear" w:color="auto" w:fill="FFFFFF"/>
              <w:spacing w:line="294" w:lineRule="atLeast"/>
              <w:rPr>
                <w:rFonts w:eastAsia="Times New Roman" w:cs="Times New Roman"/>
                <w:sz w:val="24"/>
                <w:szCs w:val="24"/>
                <w:lang w:eastAsia="ru-RU"/>
              </w:rPr>
            </w:pPr>
            <w:r w:rsidRPr="00E8097C">
              <w:rPr>
                <w:rFonts w:eastAsia="Times New Roman" w:cs="Times New Roman"/>
                <w:sz w:val="24"/>
                <w:szCs w:val="24"/>
                <w:lang w:eastAsia="ru-RU"/>
              </w:rPr>
              <w:t>Солодкий А.И. Транспортная инфраструктура /А.И.  Солодкий, А.Э.  Горев, Э.Д.  Бондарева. -Москва: Изд-во Юрайт, 2021. -290с.</w:t>
            </w:r>
          </w:p>
        </w:tc>
        <w:tc>
          <w:tcPr>
            <w:tcW w:w="1701" w:type="dxa"/>
            <w:tcBorders>
              <w:top w:val="single" w:sz="4" w:space="0" w:color="auto"/>
              <w:left w:val="single" w:sz="4" w:space="0" w:color="auto"/>
              <w:bottom w:val="single" w:sz="4" w:space="0" w:color="auto"/>
            </w:tcBorders>
          </w:tcPr>
          <w:p w14:paraId="2320C5A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20</w:t>
            </w:r>
          </w:p>
        </w:tc>
      </w:tr>
      <w:tr w:rsidR="00E8097C" w:rsidRPr="00E8097C" w14:paraId="2C947566" w14:textId="77777777" w:rsidTr="002B4399">
        <w:trPr>
          <w:trHeight w:val="664"/>
        </w:trPr>
        <w:tc>
          <w:tcPr>
            <w:tcW w:w="1668" w:type="dxa"/>
            <w:vMerge w:val="restart"/>
            <w:tcBorders>
              <w:top w:val="single" w:sz="4" w:space="0" w:color="auto"/>
              <w:right w:val="single" w:sz="4" w:space="0" w:color="auto"/>
            </w:tcBorders>
          </w:tcPr>
          <w:p w14:paraId="713E9AAA" w14:textId="77777777" w:rsidR="00E8097C" w:rsidRPr="00E8097C" w:rsidRDefault="00E8097C" w:rsidP="00E8097C">
            <w:pPr>
              <w:autoSpaceDE w:val="0"/>
              <w:autoSpaceDN w:val="0"/>
              <w:adjustRightInd w:val="0"/>
              <w:jc w:val="center"/>
              <w:rPr>
                <w:rFonts w:eastAsia="Calibri" w:cs="Times New Roman"/>
                <w:sz w:val="24"/>
                <w:szCs w:val="24"/>
              </w:rPr>
            </w:pPr>
          </w:p>
          <w:p w14:paraId="09C0551C"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Анализ финансово-хозяйственной деятельности</w:t>
            </w:r>
          </w:p>
          <w:p w14:paraId="328DD5A2"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649861D"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Канке А.А. Анализ финансово-хозяйственной деятельности предприятия / А.А. Канке, И.П.  Кошевая. -2-е изд. испр. и доп.  -М.:ИД ФОРУМ:  ИНФРА-М, 2008. -288с.</w:t>
            </w:r>
          </w:p>
        </w:tc>
        <w:tc>
          <w:tcPr>
            <w:tcW w:w="1701" w:type="dxa"/>
            <w:tcBorders>
              <w:top w:val="single" w:sz="4" w:space="0" w:color="auto"/>
              <w:left w:val="single" w:sz="4" w:space="0" w:color="auto"/>
              <w:bottom w:val="single" w:sz="4" w:space="0" w:color="auto"/>
            </w:tcBorders>
          </w:tcPr>
          <w:p w14:paraId="4DAACD58"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13</w:t>
            </w:r>
          </w:p>
        </w:tc>
      </w:tr>
      <w:tr w:rsidR="00E8097C" w:rsidRPr="00E8097C" w14:paraId="4D1DCBA5" w14:textId="77777777" w:rsidTr="002B4399">
        <w:trPr>
          <w:trHeight w:val="664"/>
        </w:trPr>
        <w:tc>
          <w:tcPr>
            <w:tcW w:w="1668" w:type="dxa"/>
            <w:vMerge/>
            <w:tcBorders>
              <w:top w:val="single" w:sz="4" w:space="0" w:color="auto"/>
              <w:right w:val="single" w:sz="4" w:space="0" w:color="auto"/>
            </w:tcBorders>
          </w:tcPr>
          <w:p w14:paraId="56688805"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33709FA"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 xml:space="preserve">Кузьмина Е. Е.  Комплексный анализ хозяйственной деятельности: учебник и практикум для среднего профессионального образования / Е. Е. Кузьмина, Л. П. Кузьмина. — 2-е изд., перераб. и доп. — Москва: Издательство Юрайт, 2025. — 514 с. Текст : электронный // Образовательная платформа Юрайт </w:t>
            </w:r>
          </w:p>
        </w:tc>
        <w:tc>
          <w:tcPr>
            <w:tcW w:w="1701" w:type="dxa"/>
            <w:tcBorders>
              <w:top w:val="single" w:sz="4" w:space="0" w:color="auto"/>
              <w:left w:val="single" w:sz="4" w:space="0" w:color="auto"/>
              <w:bottom w:val="single" w:sz="4" w:space="0" w:color="auto"/>
            </w:tcBorders>
          </w:tcPr>
          <w:p w14:paraId="71866D58"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3FA28140" w14:textId="77777777" w:rsidTr="002B4399">
        <w:trPr>
          <w:trHeight w:val="701"/>
        </w:trPr>
        <w:tc>
          <w:tcPr>
            <w:tcW w:w="1668" w:type="dxa"/>
            <w:vMerge/>
            <w:tcBorders>
              <w:right w:val="single" w:sz="4" w:space="0" w:color="auto"/>
            </w:tcBorders>
          </w:tcPr>
          <w:p w14:paraId="0B1A6178"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E19FAFC"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Тимохина Т.Л. Организация административно-хозяйственной службы гостиницы / Т.Л. Тимохина.  учебное пособие. -М.:ИД ФОРУМ:  ИНФРА-М, 2008. -256с.</w:t>
            </w:r>
          </w:p>
        </w:tc>
        <w:tc>
          <w:tcPr>
            <w:tcW w:w="1701" w:type="dxa"/>
            <w:tcBorders>
              <w:top w:val="single" w:sz="4" w:space="0" w:color="auto"/>
              <w:left w:val="single" w:sz="4" w:space="0" w:color="auto"/>
              <w:bottom w:val="single" w:sz="4" w:space="0" w:color="auto"/>
            </w:tcBorders>
          </w:tcPr>
          <w:p w14:paraId="15BE467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10</w:t>
            </w:r>
          </w:p>
        </w:tc>
      </w:tr>
      <w:tr w:rsidR="00E8097C" w:rsidRPr="00E8097C" w14:paraId="46A514D1" w14:textId="77777777" w:rsidTr="002B4399">
        <w:trPr>
          <w:trHeight w:val="712"/>
        </w:trPr>
        <w:tc>
          <w:tcPr>
            <w:tcW w:w="1668" w:type="dxa"/>
            <w:vMerge/>
            <w:tcBorders>
              <w:right w:val="single" w:sz="4" w:space="0" w:color="auto"/>
            </w:tcBorders>
          </w:tcPr>
          <w:p w14:paraId="5845404D"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3C0B1D2" w14:textId="77777777" w:rsidR="00E8097C" w:rsidRPr="00E8097C" w:rsidRDefault="00E8097C" w:rsidP="00E8097C">
            <w:pPr>
              <w:shd w:val="clear" w:color="auto" w:fill="FFFFFF"/>
              <w:spacing w:line="294" w:lineRule="atLeast"/>
              <w:rPr>
                <w:rFonts w:eastAsia="Times New Roman" w:cs="Times New Roman"/>
                <w:sz w:val="24"/>
                <w:szCs w:val="24"/>
                <w:lang w:eastAsia="ru-RU"/>
              </w:rPr>
            </w:pPr>
            <w:r w:rsidRPr="00E8097C">
              <w:rPr>
                <w:rFonts w:eastAsia="Times New Roman" w:cs="Times New Roman"/>
                <w:sz w:val="24"/>
                <w:szCs w:val="24"/>
                <w:lang w:eastAsia="ru-RU"/>
              </w:rPr>
              <w:t>Маркелов К.Г. Жилищное хозяйство. Управление и самоуправление /К.Г. Маркелов. -Иркутск: Сибирская книга (ИП Лаптев А.К.), 2010. -544с.</w:t>
            </w:r>
          </w:p>
        </w:tc>
        <w:tc>
          <w:tcPr>
            <w:tcW w:w="1701" w:type="dxa"/>
            <w:tcBorders>
              <w:top w:val="single" w:sz="4" w:space="0" w:color="auto"/>
              <w:left w:val="single" w:sz="4" w:space="0" w:color="auto"/>
              <w:bottom w:val="single" w:sz="4" w:space="0" w:color="auto"/>
            </w:tcBorders>
          </w:tcPr>
          <w:p w14:paraId="4272BC0D"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w:t>
            </w:r>
          </w:p>
        </w:tc>
      </w:tr>
      <w:tr w:rsidR="00E8097C" w:rsidRPr="00E8097C" w14:paraId="48953BCF" w14:textId="77777777" w:rsidTr="002B4399">
        <w:trPr>
          <w:trHeight w:val="694"/>
        </w:trPr>
        <w:tc>
          <w:tcPr>
            <w:tcW w:w="1668" w:type="dxa"/>
            <w:vMerge/>
            <w:tcBorders>
              <w:bottom w:val="single" w:sz="4" w:space="0" w:color="auto"/>
              <w:right w:val="single" w:sz="4" w:space="0" w:color="auto"/>
            </w:tcBorders>
          </w:tcPr>
          <w:p w14:paraId="461C6473"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A467767" w14:textId="77777777" w:rsidR="00E8097C" w:rsidRPr="00E8097C" w:rsidRDefault="00E8097C" w:rsidP="00E8097C">
            <w:pPr>
              <w:shd w:val="clear" w:color="auto" w:fill="FFFFFF"/>
              <w:spacing w:line="294" w:lineRule="atLeast"/>
              <w:rPr>
                <w:rFonts w:eastAsia="Times New Roman" w:cs="Times New Roman"/>
                <w:color w:val="000000"/>
                <w:sz w:val="24"/>
                <w:szCs w:val="24"/>
                <w:lang w:eastAsia="ru-RU"/>
              </w:rPr>
            </w:pPr>
            <w:r w:rsidRPr="00E8097C">
              <w:rPr>
                <w:rFonts w:eastAsia="Times New Roman" w:cs="Times New Roman"/>
                <w:color w:val="000000"/>
                <w:sz w:val="24"/>
                <w:szCs w:val="24"/>
                <w:lang w:eastAsia="ru-RU"/>
              </w:rPr>
              <w:t>Пястолов С.М. Анализ финансово-хозяйственной деятельности предприятия / С.М. Пястолов.  2-е изд. стер.  -М.: Издательский  центр Академия; Мастерство, 2002.-336с.</w:t>
            </w:r>
          </w:p>
        </w:tc>
        <w:tc>
          <w:tcPr>
            <w:tcW w:w="1701" w:type="dxa"/>
            <w:tcBorders>
              <w:top w:val="single" w:sz="4" w:space="0" w:color="auto"/>
              <w:left w:val="single" w:sz="4" w:space="0" w:color="auto"/>
              <w:bottom w:val="single" w:sz="4" w:space="0" w:color="auto"/>
            </w:tcBorders>
          </w:tcPr>
          <w:p w14:paraId="0C5F8C47"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15</w:t>
            </w:r>
          </w:p>
        </w:tc>
      </w:tr>
      <w:tr w:rsidR="00E8097C" w:rsidRPr="00E8097C" w14:paraId="6A23AB97" w14:textId="77777777" w:rsidTr="002B4399">
        <w:trPr>
          <w:trHeight w:val="766"/>
        </w:trPr>
        <w:tc>
          <w:tcPr>
            <w:tcW w:w="1668" w:type="dxa"/>
            <w:vMerge w:val="restart"/>
            <w:tcBorders>
              <w:top w:val="single" w:sz="4" w:space="0" w:color="auto"/>
              <w:right w:val="single" w:sz="4" w:space="0" w:color="auto"/>
            </w:tcBorders>
          </w:tcPr>
          <w:p w14:paraId="202460FF" w14:textId="77777777" w:rsidR="00E8097C" w:rsidRPr="00E8097C" w:rsidRDefault="00E8097C" w:rsidP="00E8097C">
            <w:pPr>
              <w:autoSpaceDE w:val="0"/>
              <w:autoSpaceDN w:val="0"/>
              <w:adjustRightInd w:val="0"/>
              <w:jc w:val="center"/>
              <w:rPr>
                <w:rFonts w:eastAsia="Calibri" w:cs="Times New Roman"/>
                <w:sz w:val="24"/>
                <w:szCs w:val="24"/>
              </w:rPr>
            </w:pPr>
          </w:p>
          <w:p w14:paraId="2EA9E696"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Конструктор карьеры</w:t>
            </w:r>
          </w:p>
          <w:p w14:paraId="46FFDB10"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6083D518"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Горев А.Э. Теория транпортных процессов и систем / А.Э. Горев. 3-е изд. исправ. и доп. -Москва: Изд-во Юрайт, 2021. -193с.</w:t>
            </w:r>
          </w:p>
        </w:tc>
        <w:tc>
          <w:tcPr>
            <w:tcW w:w="1701" w:type="dxa"/>
            <w:tcBorders>
              <w:top w:val="single" w:sz="4" w:space="0" w:color="auto"/>
              <w:left w:val="single" w:sz="4" w:space="0" w:color="auto"/>
              <w:bottom w:val="single" w:sz="4" w:space="0" w:color="auto"/>
            </w:tcBorders>
          </w:tcPr>
          <w:p w14:paraId="3C92E338"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7A5853C8" w14:textId="77777777" w:rsidTr="002B4399">
        <w:trPr>
          <w:trHeight w:val="766"/>
        </w:trPr>
        <w:tc>
          <w:tcPr>
            <w:tcW w:w="1668" w:type="dxa"/>
            <w:vMerge/>
            <w:tcBorders>
              <w:right w:val="single" w:sz="4" w:space="0" w:color="auto"/>
            </w:tcBorders>
          </w:tcPr>
          <w:p w14:paraId="757AAE4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E7D8FC5"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Левкин Г.Г. Логистика: теория и практика / Г.Г. Левкин.  2-е изд. исправ. и доп.  -Москва: Изд-во Юрайт, 2021. -187с.</w:t>
            </w:r>
          </w:p>
        </w:tc>
        <w:tc>
          <w:tcPr>
            <w:tcW w:w="1701" w:type="dxa"/>
            <w:tcBorders>
              <w:top w:val="single" w:sz="4" w:space="0" w:color="auto"/>
              <w:left w:val="single" w:sz="4" w:space="0" w:color="auto"/>
              <w:bottom w:val="single" w:sz="4" w:space="0" w:color="auto"/>
            </w:tcBorders>
          </w:tcPr>
          <w:p w14:paraId="320163A4"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1E4A9323" w14:textId="77777777" w:rsidTr="002B4399">
        <w:trPr>
          <w:trHeight w:val="766"/>
        </w:trPr>
        <w:tc>
          <w:tcPr>
            <w:tcW w:w="1668" w:type="dxa"/>
            <w:vMerge/>
            <w:tcBorders>
              <w:right w:val="single" w:sz="4" w:space="0" w:color="auto"/>
            </w:tcBorders>
          </w:tcPr>
          <w:p w14:paraId="29930B41"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923902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Неруш Ю.М. Планирование и организация логистического процесса / Ю.М. Неруш. -Москва: Изд-во Юрайт, 2021. -422с.</w:t>
            </w:r>
          </w:p>
        </w:tc>
        <w:tc>
          <w:tcPr>
            <w:tcW w:w="1701" w:type="dxa"/>
            <w:tcBorders>
              <w:top w:val="single" w:sz="4" w:space="0" w:color="auto"/>
              <w:left w:val="single" w:sz="4" w:space="0" w:color="auto"/>
              <w:bottom w:val="single" w:sz="4" w:space="0" w:color="auto"/>
            </w:tcBorders>
          </w:tcPr>
          <w:p w14:paraId="345E3CAD"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31FFEC9A" w14:textId="77777777" w:rsidTr="002B4399">
        <w:trPr>
          <w:trHeight w:val="766"/>
        </w:trPr>
        <w:tc>
          <w:tcPr>
            <w:tcW w:w="1668" w:type="dxa"/>
            <w:vMerge/>
            <w:tcBorders>
              <w:right w:val="single" w:sz="4" w:space="0" w:color="auto"/>
            </w:tcBorders>
          </w:tcPr>
          <w:p w14:paraId="2DFB7AD6"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3A42468"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Солодкий А.И. Транспортная инфраструктура /А.И.  Солодкий, А.Э.  Горев, Э.Д.  Бондарева. -Москва: Изд-во Юрайт, 2021. -290с.</w:t>
            </w:r>
          </w:p>
        </w:tc>
        <w:tc>
          <w:tcPr>
            <w:tcW w:w="1701" w:type="dxa"/>
            <w:tcBorders>
              <w:top w:val="single" w:sz="4" w:space="0" w:color="auto"/>
              <w:left w:val="single" w:sz="4" w:space="0" w:color="auto"/>
              <w:bottom w:val="single" w:sz="4" w:space="0" w:color="auto"/>
            </w:tcBorders>
            <w:vAlign w:val="center"/>
          </w:tcPr>
          <w:p w14:paraId="6B157A40"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1EF816D6" w14:textId="77777777" w:rsidTr="002B4399">
        <w:trPr>
          <w:trHeight w:val="974"/>
        </w:trPr>
        <w:tc>
          <w:tcPr>
            <w:tcW w:w="1668" w:type="dxa"/>
            <w:vMerge w:val="restart"/>
            <w:tcBorders>
              <w:top w:val="single" w:sz="4" w:space="0" w:color="auto"/>
              <w:right w:val="single" w:sz="4" w:space="0" w:color="auto"/>
            </w:tcBorders>
          </w:tcPr>
          <w:p w14:paraId="42249375" w14:textId="77777777" w:rsidR="00E8097C" w:rsidRPr="00E8097C" w:rsidRDefault="00E8097C" w:rsidP="00E8097C">
            <w:pPr>
              <w:autoSpaceDE w:val="0"/>
              <w:autoSpaceDN w:val="0"/>
              <w:adjustRightInd w:val="0"/>
              <w:jc w:val="center"/>
              <w:rPr>
                <w:rFonts w:eastAsia="Calibri" w:cs="Times New Roman"/>
                <w:sz w:val="24"/>
                <w:szCs w:val="24"/>
              </w:rPr>
            </w:pPr>
          </w:p>
          <w:p w14:paraId="1039BC3C" w14:textId="77777777" w:rsidR="00E8097C" w:rsidRPr="00E8097C" w:rsidRDefault="00E8097C" w:rsidP="00E8097C">
            <w:pPr>
              <w:autoSpaceDE w:val="0"/>
              <w:autoSpaceDN w:val="0"/>
              <w:adjustRightInd w:val="0"/>
              <w:jc w:val="center"/>
              <w:rPr>
                <w:rFonts w:eastAsia="Calibri" w:cs="Times New Roman"/>
                <w:sz w:val="24"/>
                <w:szCs w:val="24"/>
              </w:rPr>
            </w:pPr>
            <w:r w:rsidRPr="00E8097C">
              <w:rPr>
                <w:rFonts w:eastAsia="Calibri" w:cs="Times New Roman"/>
                <w:sz w:val="24"/>
                <w:szCs w:val="24"/>
              </w:rPr>
              <w:t>Основы исследовательской и проектной деятельности</w:t>
            </w:r>
          </w:p>
        </w:tc>
        <w:tc>
          <w:tcPr>
            <w:tcW w:w="5840" w:type="dxa"/>
            <w:tcBorders>
              <w:top w:val="single" w:sz="4" w:space="0" w:color="auto"/>
              <w:left w:val="single" w:sz="4" w:space="0" w:color="auto"/>
              <w:bottom w:val="single" w:sz="4" w:space="0" w:color="auto"/>
              <w:right w:val="single" w:sz="4" w:space="0" w:color="auto"/>
            </w:tcBorders>
          </w:tcPr>
          <w:p w14:paraId="11F6FD47" w14:textId="77777777" w:rsidR="00E8097C" w:rsidRPr="00E8097C" w:rsidRDefault="00E8097C" w:rsidP="00E8097C">
            <w:pPr>
              <w:rPr>
                <w:rFonts w:eastAsia="Calibri" w:cs="Times New Roman"/>
                <w:sz w:val="24"/>
                <w:szCs w:val="24"/>
              </w:rPr>
            </w:pPr>
            <w:r w:rsidRPr="00E8097C">
              <w:rPr>
                <w:rFonts w:eastAsia="Calibri" w:cs="Times New Roman"/>
                <w:sz w:val="24"/>
                <w:szCs w:val="24"/>
              </w:rPr>
              <w:t xml:space="preserve">Байбородова, Л. В.  Основы учебно-исследовательской деятельности: учебник для среднего профессионального образования / Л. В. Байбородова, А. П. Чернявская. — 2-е изд., испр. и доп. — Москва: Издательство Юрайт, 2025. — 221 с. </w:t>
            </w:r>
          </w:p>
        </w:tc>
        <w:tc>
          <w:tcPr>
            <w:tcW w:w="1701" w:type="dxa"/>
            <w:tcBorders>
              <w:top w:val="single" w:sz="4" w:space="0" w:color="auto"/>
              <w:left w:val="single" w:sz="4" w:space="0" w:color="auto"/>
              <w:bottom w:val="single" w:sz="4" w:space="0" w:color="auto"/>
            </w:tcBorders>
          </w:tcPr>
          <w:p w14:paraId="4B5F381A"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неограниченное</w:t>
            </w:r>
          </w:p>
        </w:tc>
      </w:tr>
      <w:tr w:rsidR="00E8097C" w:rsidRPr="00E8097C" w14:paraId="7818A414" w14:textId="77777777" w:rsidTr="002B4399">
        <w:trPr>
          <w:trHeight w:val="975"/>
        </w:trPr>
        <w:tc>
          <w:tcPr>
            <w:tcW w:w="1668" w:type="dxa"/>
            <w:vMerge/>
            <w:tcBorders>
              <w:right w:val="single" w:sz="4" w:space="0" w:color="auto"/>
            </w:tcBorders>
          </w:tcPr>
          <w:p w14:paraId="2E90DDF8"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06A03EDA" w14:textId="77777777" w:rsidR="00E8097C" w:rsidRPr="00E8097C" w:rsidRDefault="00E8097C" w:rsidP="00E8097C">
            <w:pPr>
              <w:rPr>
                <w:rFonts w:eastAsia="Calibri" w:cs="Times New Roman"/>
                <w:sz w:val="24"/>
                <w:szCs w:val="24"/>
              </w:rPr>
            </w:pPr>
            <w:r w:rsidRPr="00E8097C">
              <w:rPr>
                <w:rFonts w:eastAsia="Calibri" w:cs="Times New Roman"/>
                <w:sz w:val="24"/>
                <w:szCs w:val="24"/>
              </w:rPr>
              <w:t>Бережнова Е.В. Основы учебно-исследовательской деятельности студентов / Е.В. Бережнова, В.В. Краевский. - 4-е изд. стер. - М.: Издательский центр Академия, 2008. - 128с.</w:t>
            </w:r>
          </w:p>
        </w:tc>
        <w:tc>
          <w:tcPr>
            <w:tcW w:w="1701" w:type="dxa"/>
            <w:tcBorders>
              <w:top w:val="single" w:sz="4" w:space="0" w:color="auto"/>
              <w:left w:val="single" w:sz="4" w:space="0" w:color="auto"/>
              <w:bottom w:val="single" w:sz="4" w:space="0" w:color="auto"/>
            </w:tcBorders>
          </w:tcPr>
          <w:p w14:paraId="4C97D6CF"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t>12</w:t>
            </w:r>
          </w:p>
        </w:tc>
      </w:tr>
      <w:tr w:rsidR="00E8097C" w:rsidRPr="00E8097C" w14:paraId="18EA9E8D" w14:textId="77777777" w:rsidTr="002B4399">
        <w:trPr>
          <w:trHeight w:val="1129"/>
        </w:trPr>
        <w:tc>
          <w:tcPr>
            <w:tcW w:w="1668" w:type="dxa"/>
            <w:vMerge/>
            <w:tcBorders>
              <w:right w:val="single" w:sz="4" w:space="0" w:color="auto"/>
            </w:tcBorders>
          </w:tcPr>
          <w:p w14:paraId="645B8E25"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27691D73" w14:textId="77777777" w:rsidR="00E8097C" w:rsidRPr="00E8097C" w:rsidRDefault="00E8097C" w:rsidP="00E8097C">
            <w:pPr>
              <w:rPr>
                <w:rFonts w:eastAsia="Calibri" w:cs="Times New Roman"/>
                <w:sz w:val="24"/>
                <w:szCs w:val="24"/>
              </w:rPr>
            </w:pPr>
            <w:r w:rsidRPr="00E8097C">
              <w:rPr>
                <w:rFonts w:eastAsia="Calibri" w:cs="Times New Roman"/>
                <w:sz w:val="24"/>
                <w:szCs w:val="24"/>
              </w:rPr>
              <w:t xml:space="preserve">Образцов, П. И.  Основы учебно-исследовательской деятельности: учебник для среднего профессионального образования / П. И. Образцов. — 2-е изд., испр. и доп. — Москва: Издательство Юрайт, </w:t>
            </w:r>
            <w:r w:rsidRPr="00E8097C">
              <w:rPr>
                <w:rFonts w:eastAsia="Calibri" w:cs="Times New Roman"/>
                <w:sz w:val="24"/>
                <w:szCs w:val="24"/>
              </w:rPr>
              <w:lastRenderedPageBreak/>
              <w:t>2025. — 156 с. Текст : электронный // Образовательная платформа Юрайт</w:t>
            </w:r>
          </w:p>
        </w:tc>
        <w:tc>
          <w:tcPr>
            <w:tcW w:w="1701" w:type="dxa"/>
            <w:tcBorders>
              <w:top w:val="single" w:sz="4" w:space="0" w:color="auto"/>
              <w:left w:val="single" w:sz="4" w:space="0" w:color="auto"/>
              <w:bottom w:val="single" w:sz="4" w:space="0" w:color="auto"/>
            </w:tcBorders>
          </w:tcPr>
          <w:p w14:paraId="069B8FDC" w14:textId="77777777" w:rsidR="00E8097C" w:rsidRPr="00E8097C" w:rsidRDefault="00E8097C" w:rsidP="00E8097C">
            <w:pPr>
              <w:jc w:val="center"/>
              <w:rPr>
                <w:rFonts w:eastAsia="Calibri" w:cs="Times New Roman"/>
                <w:sz w:val="24"/>
                <w:szCs w:val="24"/>
              </w:rPr>
            </w:pPr>
            <w:r w:rsidRPr="00E8097C">
              <w:rPr>
                <w:rFonts w:eastAsia="Calibri" w:cs="Times New Roman"/>
                <w:sz w:val="24"/>
                <w:szCs w:val="24"/>
              </w:rPr>
              <w:lastRenderedPageBreak/>
              <w:t>неограниченное</w:t>
            </w:r>
          </w:p>
        </w:tc>
      </w:tr>
      <w:tr w:rsidR="00E8097C" w:rsidRPr="00E8097C" w14:paraId="7A9F3894" w14:textId="77777777" w:rsidTr="002B4399">
        <w:trPr>
          <w:trHeight w:val="564"/>
        </w:trPr>
        <w:tc>
          <w:tcPr>
            <w:tcW w:w="1668" w:type="dxa"/>
            <w:vMerge w:val="restart"/>
            <w:tcBorders>
              <w:top w:val="single" w:sz="4" w:space="0" w:color="auto"/>
              <w:right w:val="single" w:sz="4" w:space="0" w:color="auto"/>
            </w:tcBorders>
          </w:tcPr>
          <w:p w14:paraId="7BD14077" w14:textId="77777777" w:rsidR="00E8097C" w:rsidRPr="00E8097C" w:rsidRDefault="00E8097C" w:rsidP="00E8097C">
            <w:pPr>
              <w:autoSpaceDE w:val="0"/>
              <w:autoSpaceDN w:val="0"/>
              <w:adjustRightInd w:val="0"/>
              <w:ind w:right="-105"/>
              <w:jc w:val="center"/>
              <w:rPr>
                <w:rFonts w:eastAsia="Calibri" w:cs="Times New Roman"/>
                <w:sz w:val="24"/>
                <w:szCs w:val="24"/>
              </w:rPr>
            </w:pPr>
            <w:r w:rsidRPr="00E8097C">
              <w:rPr>
                <w:rFonts w:eastAsia="Calibri" w:cs="Times New Roman"/>
                <w:b/>
                <w:bCs/>
                <w:sz w:val="24"/>
                <w:szCs w:val="24"/>
              </w:rPr>
              <w:lastRenderedPageBreak/>
              <w:t>Диагностика, техническое обслуживание и ремонт легковых автомобилей</w:t>
            </w:r>
          </w:p>
        </w:tc>
        <w:tc>
          <w:tcPr>
            <w:tcW w:w="5840" w:type="dxa"/>
            <w:tcBorders>
              <w:top w:val="single" w:sz="4" w:space="0" w:color="auto"/>
              <w:left w:val="single" w:sz="4" w:space="0" w:color="auto"/>
              <w:bottom w:val="single" w:sz="4" w:space="0" w:color="auto"/>
              <w:right w:val="single" w:sz="4" w:space="0" w:color="auto"/>
            </w:tcBorders>
          </w:tcPr>
          <w:p w14:paraId="25A30CBE"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Виноградов В.М. Ремонт и окраска кузовов различных типов автомобилей +еПриложение: дополнительные материалы: учебник / В.М. Виноградов, О.В. Храмцова.-Москва: КноРус, 2025.-368 с.-(СПО)</w:t>
            </w:r>
          </w:p>
        </w:tc>
        <w:tc>
          <w:tcPr>
            <w:tcW w:w="1701" w:type="dxa"/>
            <w:tcBorders>
              <w:top w:val="single" w:sz="4" w:space="0" w:color="auto"/>
              <w:left w:val="single" w:sz="4" w:space="0" w:color="auto"/>
              <w:bottom w:val="single" w:sz="4" w:space="0" w:color="auto"/>
            </w:tcBorders>
          </w:tcPr>
          <w:p w14:paraId="7B2CA412"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30</w:t>
            </w:r>
          </w:p>
        </w:tc>
      </w:tr>
      <w:tr w:rsidR="00E8097C" w:rsidRPr="00E8097C" w14:paraId="68B38B5E" w14:textId="77777777" w:rsidTr="002B4399">
        <w:trPr>
          <w:trHeight w:val="558"/>
        </w:trPr>
        <w:tc>
          <w:tcPr>
            <w:tcW w:w="1668" w:type="dxa"/>
            <w:vMerge/>
            <w:tcBorders>
              <w:right w:val="single" w:sz="4" w:space="0" w:color="auto"/>
            </w:tcBorders>
          </w:tcPr>
          <w:p w14:paraId="494A714A"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47E8F08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Котеленец Н.Ф. Техническая эксплуатация, диагностика и ремонт электрического и электромеханического оборудования/ Н.И. Сентюрихин.-4-е изд., стер.-М.: Образовательно-издательский центр "Академия", 2024.-320с.</w:t>
            </w:r>
          </w:p>
        </w:tc>
        <w:tc>
          <w:tcPr>
            <w:tcW w:w="1701" w:type="dxa"/>
            <w:tcBorders>
              <w:top w:val="single" w:sz="4" w:space="0" w:color="auto"/>
              <w:left w:val="single" w:sz="4" w:space="0" w:color="auto"/>
              <w:bottom w:val="single" w:sz="4" w:space="0" w:color="auto"/>
            </w:tcBorders>
          </w:tcPr>
          <w:p w14:paraId="4E608AA4"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15</w:t>
            </w:r>
          </w:p>
        </w:tc>
      </w:tr>
      <w:tr w:rsidR="00E8097C" w:rsidRPr="00E8097C" w14:paraId="1E930448" w14:textId="77777777" w:rsidTr="002B4399">
        <w:trPr>
          <w:trHeight w:val="538"/>
        </w:trPr>
        <w:tc>
          <w:tcPr>
            <w:tcW w:w="1668" w:type="dxa"/>
            <w:vMerge/>
            <w:tcBorders>
              <w:right w:val="single" w:sz="4" w:space="0" w:color="auto"/>
            </w:tcBorders>
          </w:tcPr>
          <w:p w14:paraId="4AF69487"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0ACD0C9"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Полихов М.В. Техническое обслуживание автомобилей. 2-е изд., стер. / М.В. Полихов. -М.: Издательский центр Академия, 2018. -208с.</w:t>
            </w:r>
          </w:p>
        </w:tc>
        <w:tc>
          <w:tcPr>
            <w:tcW w:w="1701" w:type="dxa"/>
            <w:tcBorders>
              <w:top w:val="single" w:sz="4" w:space="0" w:color="auto"/>
              <w:left w:val="single" w:sz="4" w:space="0" w:color="auto"/>
              <w:bottom w:val="single" w:sz="4" w:space="0" w:color="auto"/>
            </w:tcBorders>
          </w:tcPr>
          <w:p w14:paraId="30D2B5BE"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13</w:t>
            </w:r>
          </w:p>
        </w:tc>
      </w:tr>
      <w:tr w:rsidR="00E8097C" w:rsidRPr="00E8097C" w14:paraId="02D67460" w14:textId="77777777" w:rsidTr="002B4399">
        <w:trPr>
          <w:trHeight w:val="574"/>
        </w:trPr>
        <w:tc>
          <w:tcPr>
            <w:tcW w:w="1668" w:type="dxa"/>
            <w:vMerge/>
            <w:tcBorders>
              <w:right w:val="single" w:sz="4" w:space="0" w:color="auto"/>
            </w:tcBorders>
          </w:tcPr>
          <w:p w14:paraId="0917F1DC"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76A64522"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Трифонов В.В. Ремонт легкового автомобиля. Практический курс / В.В. Трифонов. -Ростов на Дону: Феникс, 2009. -573с.</w:t>
            </w:r>
          </w:p>
        </w:tc>
        <w:tc>
          <w:tcPr>
            <w:tcW w:w="1701" w:type="dxa"/>
            <w:tcBorders>
              <w:top w:val="single" w:sz="4" w:space="0" w:color="auto"/>
              <w:left w:val="single" w:sz="4" w:space="0" w:color="auto"/>
              <w:bottom w:val="single" w:sz="4" w:space="0" w:color="auto"/>
            </w:tcBorders>
          </w:tcPr>
          <w:p w14:paraId="63B71CBD"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10</w:t>
            </w:r>
          </w:p>
        </w:tc>
      </w:tr>
      <w:tr w:rsidR="00E8097C" w:rsidRPr="00E8097C" w14:paraId="24197CC3" w14:textId="77777777" w:rsidTr="002B4399">
        <w:trPr>
          <w:trHeight w:val="554"/>
        </w:trPr>
        <w:tc>
          <w:tcPr>
            <w:tcW w:w="1668" w:type="dxa"/>
            <w:vMerge/>
            <w:tcBorders>
              <w:bottom w:val="single" w:sz="4" w:space="0" w:color="auto"/>
              <w:right w:val="single" w:sz="4" w:space="0" w:color="auto"/>
            </w:tcBorders>
          </w:tcPr>
          <w:p w14:paraId="783B480F" w14:textId="77777777" w:rsidR="00E8097C" w:rsidRPr="00E8097C" w:rsidRDefault="00E8097C" w:rsidP="00E8097C">
            <w:pPr>
              <w:autoSpaceDE w:val="0"/>
              <w:autoSpaceDN w:val="0"/>
              <w:adjustRightInd w:val="0"/>
              <w:jc w:val="center"/>
              <w:rPr>
                <w:rFonts w:eastAsia="Calibri" w:cs="Times New Roman"/>
                <w:sz w:val="24"/>
                <w:szCs w:val="24"/>
              </w:rPr>
            </w:pPr>
          </w:p>
        </w:tc>
        <w:tc>
          <w:tcPr>
            <w:tcW w:w="5840" w:type="dxa"/>
            <w:tcBorders>
              <w:top w:val="single" w:sz="4" w:space="0" w:color="auto"/>
              <w:left w:val="single" w:sz="4" w:space="0" w:color="auto"/>
              <w:bottom w:val="single" w:sz="4" w:space="0" w:color="auto"/>
              <w:right w:val="single" w:sz="4" w:space="0" w:color="auto"/>
            </w:tcBorders>
          </w:tcPr>
          <w:p w14:paraId="154868B5" w14:textId="77777777" w:rsidR="00E8097C" w:rsidRPr="00E8097C" w:rsidRDefault="00E8097C" w:rsidP="00E8097C">
            <w:pPr>
              <w:rPr>
                <w:rFonts w:eastAsia="Calibri" w:cs="Times New Roman"/>
                <w:bCs/>
                <w:sz w:val="24"/>
                <w:szCs w:val="24"/>
              </w:rPr>
            </w:pPr>
            <w:r w:rsidRPr="00E8097C">
              <w:rPr>
                <w:rFonts w:eastAsia="Calibri" w:cs="Times New Roman"/>
                <w:bCs/>
                <w:sz w:val="24"/>
                <w:szCs w:val="24"/>
              </w:rPr>
              <w:t>Шестопалов С.К. Устройство, техническое обслуживание и ремонт легковых автомобилей. / С.К. Шестопалов. -М.: ПрофОбрИздат, 2001. -544с.</w:t>
            </w:r>
          </w:p>
        </w:tc>
        <w:tc>
          <w:tcPr>
            <w:tcW w:w="1701" w:type="dxa"/>
            <w:tcBorders>
              <w:top w:val="single" w:sz="4" w:space="0" w:color="auto"/>
              <w:left w:val="single" w:sz="4" w:space="0" w:color="auto"/>
              <w:bottom w:val="single" w:sz="4" w:space="0" w:color="auto"/>
            </w:tcBorders>
          </w:tcPr>
          <w:p w14:paraId="15E59889" w14:textId="77777777" w:rsidR="00E8097C" w:rsidRPr="00E8097C" w:rsidRDefault="00E8097C" w:rsidP="00E8097C">
            <w:pPr>
              <w:jc w:val="center"/>
              <w:rPr>
                <w:rFonts w:eastAsia="Calibri" w:cs="Times New Roman"/>
                <w:bCs/>
                <w:sz w:val="24"/>
                <w:szCs w:val="24"/>
              </w:rPr>
            </w:pPr>
            <w:r w:rsidRPr="00E8097C">
              <w:rPr>
                <w:rFonts w:eastAsia="Calibri" w:cs="Times New Roman"/>
                <w:bCs/>
                <w:sz w:val="24"/>
                <w:szCs w:val="24"/>
              </w:rPr>
              <w:t>35</w:t>
            </w:r>
          </w:p>
        </w:tc>
      </w:tr>
    </w:tbl>
    <w:p w14:paraId="00D41923" w14:textId="77777777" w:rsidR="00E8097C" w:rsidRPr="00E8097C" w:rsidRDefault="00E8097C" w:rsidP="00E8097C">
      <w:pPr>
        <w:autoSpaceDE w:val="0"/>
        <w:autoSpaceDN w:val="0"/>
        <w:adjustRightInd w:val="0"/>
        <w:rPr>
          <w:rFonts w:eastAsia="Calibri" w:cs="Times New Roman"/>
          <w:b/>
          <w:szCs w:val="28"/>
          <w:highlight w:val="yellow"/>
        </w:rPr>
      </w:pPr>
    </w:p>
    <w:p w14:paraId="001CB073" w14:textId="5E5A4026" w:rsidR="00376010" w:rsidRPr="002B4399" w:rsidRDefault="00AE5905" w:rsidP="00AE5905">
      <w:pPr>
        <w:suppressAutoHyphens/>
        <w:ind w:firstLine="708"/>
        <w:jc w:val="both"/>
        <w:rPr>
          <w:bCs/>
          <w:sz w:val="24"/>
          <w:szCs w:val="24"/>
        </w:rPr>
      </w:pPr>
      <w:r w:rsidRPr="002B4399">
        <w:rPr>
          <w:bCs/>
          <w:sz w:val="24"/>
          <w:szCs w:val="24"/>
        </w:rPr>
        <w:t>При наличии категории обучающихся инвалидов и лиц с ограниченными возможностями здоровья необходимо обеспечение печатными и (или) электронными учебными изданиями, адаптированными при необходимости для обучения указанных обучающихся.</w:t>
      </w:r>
    </w:p>
    <w:p w14:paraId="3A377BC4" w14:textId="77777777" w:rsidR="00AE5905" w:rsidRPr="002B4399" w:rsidRDefault="00AE5905" w:rsidP="00AE5905">
      <w:pPr>
        <w:suppressAutoHyphens/>
        <w:ind w:firstLine="708"/>
        <w:jc w:val="both"/>
        <w:rPr>
          <w:rStyle w:val="FontStyle184"/>
        </w:rPr>
      </w:pPr>
    </w:p>
    <w:p w14:paraId="22CE7C41" w14:textId="2F5833AE" w:rsidR="005227BE" w:rsidRPr="002B4399" w:rsidRDefault="005227BE" w:rsidP="00143D07">
      <w:pPr>
        <w:suppressAutoHyphens/>
        <w:jc w:val="center"/>
        <w:rPr>
          <w:rStyle w:val="FontStyle184"/>
          <w:b/>
        </w:rPr>
      </w:pPr>
      <w:r w:rsidRPr="002B4399">
        <w:rPr>
          <w:rStyle w:val="FontStyle184"/>
          <w:b/>
        </w:rPr>
        <w:t>6.3. Орг</w:t>
      </w:r>
      <w:r w:rsidR="00AE5905" w:rsidRPr="002B4399">
        <w:rPr>
          <w:rStyle w:val="FontStyle184"/>
          <w:b/>
        </w:rPr>
        <w:t>анизация воспитания обучающихся</w:t>
      </w:r>
    </w:p>
    <w:p w14:paraId="1D716CA2" w14:textId="77777777" w:rsidR="00AE5905" w:rsidRPr="002B4399" w:rsidRDefault="00AE5905" w:rsidP="00AE5905">
      <w:pPr>
        <w:suppressAutoHyphens/>
        <w:ind w:firstLine="709"/>
        <w:jc w:val="both"/>
        <w:rPr>
          <w:bCs/>
          <w:sz w:val="24"/>
          <w:szCs w:val="24"/>
        </w:rPr>
      </w:pPr>
      <w:r w:rsidRPr="002B4399">
        <w:rPr>
          <w:bCs/>
          <w:sz w:val="24"/>
          <w:szCs w:val="24"/>
        </w:rPr>
        <w:t>Выбор форм организации воспитательной работы основывается на анализе эффективности и практическом опыте.</w:t>
      </w:r>
    </w:p>
    <w:p w14:paraId="2361556D" w14:textId="77777777" w:rsidR="00AE5905" w:rsidRPr="002B4399" w:rsidRDefault="00AE5905" w:rsidP="00AE5905">
      <w:pPr>
        <w:suppressAutoHyphens/>
        <w:ind w:firstLine="709"/>
        <w:jc w:val="both"/>
        <w:rPr>
          <w:bCs/>
          <w:sz w:val="24"/>
          <w:szCs w:val="24"/>
        </w:rPr>
      </w:pPr>
      <w:r w:rsidRPr="002B4399">
        <w:rPr>
          <w:bCs/>
          <w:sz w:val="24"/>
          <w:szCs w:val="24"/>
        </w:rPr>
        <w:t>Для реализации Программы определены следующие формы воспитательной работы с обучающимися:</w:t>
      </w:r>
    </w:p>
    <w:p w14:paraId="6816F084" w14:textId="77777777" w:rsidR="00AE5905" w:rsidRPr="002B4399" w:rsidRDefault="00AE5905" w:rsidP="00AE5905">
      <w:pPr>
        <w:suppressAutoHyphens/>
        <w:ind w:firstLine="709"/>
        <w:jc w:val="both"/>
        <w:rPr>
          <w:bCs/>
          <w:sz w:val="24"/>
          <w:szCs w:val="24"/>
        </w:rPr>
      </w:pPr>
      <w:r w:rsidRPr="002B4399">
        <w:rPr>
          <w:bCs/>
          <w:sz w:val="24"/>
          <w:szCs w:val="24"/>
        </w:rPr>
        <w:t>– информационно-просветительские занятия (лекции, встречи, совещания, собрания и т.д.)</w:t>
      </w:r>
    </w:p>
    <w:p w14:paraId="5315E174" w14:textId="77777777" w:rsidR="00AE5905" w:rsidRPr="002B4399" w:rsidRDefault="00AE5905" w:rsidP="00AE5905">
      <w:pPr>
        <w:suppressAutoHyphens/>
        <w:ind w:firstLine="709"/>
        <w:jc w:val="both"/>
        <w:rPr>
          <w:bCs/>
          <w:sz w:val="24"/>
          <w:szCs w:val="24"/>
        </w:rPr>
      </w:pPr>
      <w:r w:rsidRPr="002B4399">
        <w:rPr>
          <w:bCs/>
          <w:sz w:val="24"/>
          <w:szCs w:val="24"/>
        </w:rPr>
        <w:t>– массовые и социокультурные мероприятия;</w:t>
      </w:r>
    </w:p>
    <w:p w14:paraId="0976EF64" w14:textId="77777777" w:rsidR="00AE5905" w:rsidRPr="002B4399" w:rsidRDefault="00AE5905" w:rsidP="00AE5905">
      <w:pPr>
        <w:suppressAutoHyphens/>
        <w:ind w:firstLine="709"/>
        <w:jc w:val="both"/>
        <w:rPr>
          <w:bCs/>
          <w:sz w:val="24"/>
          <w:szCs w:val="24"/>
        </w:rPr>
      </w:pPr>
      <w:r w:rsidRPr="002B4399">
        <w:rPr>
          <w:bCs/>
          <w:sz w:val="24"/>
          <w:szCs w:val="24"/>
        </w:rPr>
        <w:t>– спортивно-массовые и оздоровительные мероприятия;</w:t>
      </w:r>
    </w:p>
    <w:p w14:paraId="32CA9769" w14:textId="77777777" w:rsidR="00AE5905" w:rsidRPr="002B4399" w:rsidRDefault="00AE5905" w:rsidP="00AE5905">
      <w:pPr>
        <w:suppressAutoHyphens/>
        <w:ind w:firstLine="709"/>
        <w:jc w:val="both"/>
        <w:rPr>
          <w:bCs/>
          <w:sz w:val="24"/>
          <w:szCs w:val="24"/>
        </w:rPr>
      </w:pPr>
      <w:r w:rsidRPr="002B4399">
        <w:rPr>
          <w:bCs/>
          <w:sz w:val="24"/>
          <w:szCs w:val="24"/>
        </w:rPr>
        <w:t>–деятельность творческих объединений, студенческих организаций;</w:t>
      </w:r>
    </w:p>
    <w:p w14:paraId="211F66F2" w14:textId="77777777" w:rsidR="00AE5905" w:rsidRPr="002B4399" w:rsidRDefault="00AE5905" w:rsidP="00AE5905">
      <w:pPr>
        <w:suppressAutoHyphens/>
        <w:ind w:firstLine="709"/>
        <w:jc w:val="both"/>
        <w:rPr>
          <w:bCs/>
          <w:sz w:val="24"/>
          <w:szCs w:val="24"/>
        </w:rPr>
      </w:pPr>
      <w:r w:rsidRPr="002B4399">
        <w:rPr>
          <w:bCs/>
          <w:sz w:val="24"/>
          <w:szCs w:val="24"/>
        </w:rPr>
        <w:t>– психолого-педагогические тренинги и индивидуальные консультации;</w:t>
      </w:r>
    </w:p>
    <w:p w14:paraId="4CBD168C" w14:textId="77777777" w:rsidR="00AE5905" w:rsidRPr="002B4399" w:rsidRDefault="00AE5905" w:rsidP="00AE5905">
      <w:pPr>
        <w:suppressAutoHyphens/>
        <w:ind w:firstLine="709"/>
        <w:jc w:val="both"/>
        <w:rPr>
          <w:bCs/>
          <w:sz w:val="24"/>
          <w:szCs w:val="24"/>
        </w:rPr>
      </w:pPr>
      <w:r w:rsidRPr="002B4399">
        <w:rPr>
          <w:bCs/>
          <w:sz w:val="24"/>
          <w:szCs w:val="24"/>
        </w:rPr>
        <w:t>– научно-практические мероприятия (конференции, форумы, олимпиады, чемпионаты и др);</w:t>
      </w:r>
    </w:p>
    <w:p w14:paraId="0D16E163" w14:textId="77777777" w:rsidR="00AE5905" w:rsidRPr="002B4399" w:rsidRDefault="00AE5905" w:rsidP="00AE5905">
      <w:pPr>
        <w:suppressAutoHyphens/>
        <w:ind w:firstLine="709"/>
        <w:jc w:val="both"/>
        <w:rPr>
          <w:bCs/>
          <w:sz w:val="24"/>
          <w:szCs w:val="24"/>
        </w:rPr>
      </w:pPr>
      <w:r w:rsidRPr="002B4399">
        <w:rPr>
          <w:bCs/>
          <w:sz w:val="24"/>
          <w:szCs w:val="24"/>
        </w:rPr>
        <w:t>– профориентационные мероприятия (конкурсы, фестивали, мастер-классы, квесты, экскурсии и др.);</w:t>
      </w:r>
    </w:p>
    <w:p w14:paraId="41D1555A" w14:textId="24864433" w:rsidR="00AE5905" w:rsidRPr="002B4399" w:rsidRDefault="00AE5905" w:rsidP="00AE5905">
      <w:pPr>
        <w:suppressAutoHyphens/>
        <w:ind w:firstLine="709"/>
        <w:jc w:val="both"/>
        <w:rPr>
          <w:bCs/>
          <w:sz w:val="24"/>
          <w:szCs w:val="24"/>
        </w:rPr>
      </w:pPr>
      <w:r w:rsidRPr="002B4399">
        <w:rPr>
          <w:bCs/>
          <w:sz w:val="24"/>
          <w:szCs w:val="24"/>
        </w:rPr>
        <w:t>– опросы, анкетирование, социологические исследования среди обучающихся.</w:t>
      </w:r>
    </w:p>
    <w:p w14:paraId="4DF3142B" w14:textId="77777777" w:rsidR="00AE5905" w:rsidRDefault="00AE5905" w:rsidP="00AE5905">
      <w:pPr>
        <w:suppressAutoHyphens/>
        <w:ind w:firstLine="709"/>
        <w:jc w:val="both"/>
        <w:rPr>
          <w:bCs/>
        </w:rPr>
      </w:pPr>
    </w:p>
    <w:p w14:paraId="43A61567" w14:textId="01D9C326" w:rsidR="00AE5905" w:rsidRPr="002B4399" w:rsidRDefault="00AE5905" w:rsidP="00AE5905">
      <w:pPr>
        <w:suppressAutoHyphens/>
        <w:spacing w:line="276" w:lineRule="auto"/>
        <w:contextualSpacing/>
        <w:jc w:val="center"/>
        <w:rPr>
          <w:b/>
          <w:sz w:val="24"/>
          <w:szCs w:val="24"/>
        </w:rPr>
      </w:pPr>
      <w:r w:rsidRPr="002B4399">
        <w:rPr>
          <w:b/>
          <w:sz w:val="24"/>
          <w:szCs w:val="24"/>
        </w:rPr>
        <w:t>6.4. Организации практической подготовки</w:t>
      </w:r>
    </w:p>
    <w:p w14:paraId="558FD893" w14:textId="77777777" w:rsidR="00AE5905" w:rsidRPr="002B4399" w:rsidRDefault="00AE5905" w:rsidP="00AE5905">
      <w:pPr>
        <w:suppressAutoHyphens/>
        <w:ind w:firstLine="709"/>
        <w:jc w:val="both"/>
        <w:rPr>
          <w:bCs/>
          <w:sz w:val="24"/>
          <w:szCs w:val="24"/>
        </w:rPr>
      </w:pPr>
      <w:r w:rsidRPr="002B4399">
        <w:rPr>
          <w:bCs/>
          <w:sz w:val="24"/>
          <w:szCs w:val="24"/>
        </w:rPr>
        <w:t xml:space="preserve">6.4.1. Практическая подготовка при реализации образовательной программы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образовательных программ, </w:t>
      </w:r>
      <w:r w:rsidRPr="002B4399">
        <w:rPr>
          <w:bCs/>
          <w:sz w:val="24"/>
          <w:szCs w:val="24"/>
        </w:rPr>
        <w:lastRenderedPageBreak/>
        <w:t>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A74562C" w14:textId="77777777" w:rsidR="00AE5905" w:rsidRPr="002B4399" w:rsidRDefault="00AE5905" w:rsidP="00AE5905">
      <w:pPr>
        <w:suppressAutoHyphens/>
        <w:ind w:firstLine="709"/>
        <w:jc w:val="both"/>
        <w:rPr>
          <w:bCs/>
          <w:sz w:val="24"/>
          <w:szCs w:val="24"/>
        </w:rPr>
      </w:pPr>
      <w:r w:rsidRPr="002B4399">
        <w:rPr>
          <w:bCs/>
          <w:sz w:val="24"/>
          <w:szCs w:val="24"/>
        </w:rPr>
        <w:t>6.4.2. В форме практической подготовки:</w:t>
      </w:r>
    </w:p>
    <w:p w14:paraId="2C1A9680" w14:textId="77777777" w:rsidR="00AE5905" w:rsidRPr="002B4399" w:rsidRDefault="00AE5905" w:rsidP="00AE5905">
      <w:pPr>
        <w:numPr>
          <w:ilvl w:val="0"/>
          <w:numId w:val="10"/>
        </w:numPr>
        <w:suppressAutoHyphens/>
        <w:ind w:left="0" w:firstLine="1069"/>
        <w:jc w:val="both"/>
        <w:rPr>
          <w:bCs/>
          <w:sz w:val="24"/>
          <w:szCs w:val="24"/>
        </w:rPr>
      </w:pPr>
      <w:r w:rsidRPr="002B4399">
        <w:rPr>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30C6F0A" w14:textId="77777777" w:rsidR="00AE5905" w:rsidRPr="002B4399" w:rsidRDefault="00AE5905" w:rsidP="00AE5905">
      <w:pPr>
        <w:numPr>
          <w:ilvl w:val="0"/>
          <w:numId w:val="10"/>
        </w:numPr>
        <w:suppressAutoHyphens/>
        <w:ind w:left="0" w:firstLine="1069"/>
        <w:jc w:val="both"/>
        <w:rPr>
          <w:bCs/>
          <w:sz w:val="24"/>
          <w:szCs w:val="24"/>
        </w:rPr>
      </w:pPr>
      <w:r w:rsidRPr="002B4399">
        <w:rPr>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5F0C917F" w14:textId="77777777" w:rsidR="00AE5905" w:rsidRPr="002B4399" w:rsidRDefault="00AE5905" w:rsidP="00AE5905">
      <w:pPr>
        <w:numPr>
          <w:ilvl w:val="0"/>
          <w:numId w:val="10"/>
        </w:numPr>
        <w:suppressAutoHyphens/>
        <w:ind w:left="0" w:firstLine="993"/>
        <w:jc w:val="both"/>
        <w:rPr>
          <w:bCs/>
          <w:sz w:val="24"/>
          <w:szCs w:val="24"/>
        </w:rPr>
      </w:pPr>
      <w:r w:rsidRPr="002B4399">
        <w:rPr>
          <w:bCs/>
          <w:sz w:val="24"/>
          <w:szCs w:val="24"/>
        </w:rPr>
        <w:t xml:space="preserve">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0369E31" w14:textId="4BF2DB6F" w:rsidR="00AE5905" w:rsidRPr="002B4399" w:rsidRDefault="00AE5905" w:rsidP="00AE5905">
      <w:pPr>
        <w:suppressAutoHyphens/>
        <w:jc w:val="both"/>
        <w:rPr>
          <w:bCs/>
          <w:sz w:val="24"/>
          <w:szCs w:val="24"/>
        </w:rPr>
      </w:pPr>
      <w:r w:rsidRPr="002B4399">
        <w:rPr>
          <w:bCs/>
          <w:sz w:val="24"/>
          <w:szCs w:val="24"/>
        </w:rPr>
        <w:t xml:space="preserve">             6.4.3. В форме практической </w:t>
      </w:r>
      <w:r w:rsidR="0052652E" w:rsidRPr="002B4399">
        <w:rPr>
          <w:bCs/>
          <w:sz w:val="24"/>
          <w:szCs w:val="24"/>
        </w:rPr>
        <w:t>подготовки организована</w:t>
      </w:r>
      <w:r w:rsidRPr="002B4399">
        <w:rPr>
          <w:bCs/>
          <w:sz w:val="24"/>
          <w:szCs w:val="24"/>
        </w:rPr>
        <w:t xml:space="preserve"> учебная практика на </w:t>
      </w:r>
      <w:r w:rsidRPr="002B4399">
        <w:rPr>
          <w:bCs/>
          <w:iCs/>
          <w:sz w:val="24"/>
          <w:szCs w:val="24"/>
        </w:rPr>
        <w:t>любом</w:t>
      </w:r>
      <w:r w:rsidRPr="002B4399">
        <w:rPr>
          <w:bCs/>
          <w:sz w:val="24"/>
          <w:szCs w:val="24"/>
        </w:rPr>
        <w:t xml:space="preserve"> курсе обучения, предусмотренная учебным планом.</w:t>
      </w:r>
    </w:p>
    <w:p w14:paraId="4A5F643D" w14:textId="77777777" w:rsidR="00AE5905" w:rsidRPr="002B4399" w:rsidRDefault="00AE5905" w:rsidP="00AE5905">
      <w:pPr>
        <w:suppressAutoHyphens/>
        <w:jc w:val="both"/>
        <w:rPr>
          <w:bCs/>
          <w:sz w:val="24"/>
          <w:szCs w:val="24"/>
        </w:rPr>
      </w:pPr>
      <w:r w:rsidRPr="002B4399">
        <w:rPr>
          <w:bCs/>
          <w:sz w:val="24"/>
          <w:szCs w:val="24"/>
        </w:rPr>
        <w:t xml:space="preserve">             6.4.4. Практическая подготовка организуется в учебных, учебно-производственных лабораториях, мастерских, учебных полигонах, учебных базах практики и иных структурных подразделениях,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489558F8" w14:textId="77777777" w:rsidR="00AE5905" w:rsidRPr="002B4399" w:rsidRDefault="00AE5905" w:rsidP="00AE5905">
      <w:pPr>
        <w:suppressAutoHyphens/>
        <w:ind w:firstLine="709"/>
        <w:jc w:val="both"/>
        <w:rPr>
          <w:bCs/>
          <w:sz w:val="24"/>
          <w:szCs w:val="24"/>
        </w:rPr>
      </w:pPr>
      <w:r w:rsidRPr="002B4399">
        <w:rPr>
          <w:bCs/>
          <w:sz w:val="24"/>
          <w:szCs w:val="24"/>
        </w:rPr>
        <w:t xml:space="preserve"> 6.4.5.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1E539FFC" w14:textId="71E64941" w:rsidR="00AE5905" w:rsidRPr="002B4399" w:rsidRDefault="00AE5905" w:rsidP="00AE5905">
      <w:pPr>
        <w:suppressAutoHyphens/>
        <w:ind w:firstLine="709"/>
        <w:jc w:val="both"/>
        <w:rPr>
          <w:bCs/>
          <w:sz w:val="24"/>
          <w:szCs w:val="24"/>
        </w:rPr>
      </w:pPr>
      <w:r w:rsidRPr="002B4399">
        <w:rPr>
          <w:bCs/>
          <w:sz w:val="24"/>
          <w:szCs w:val="24"/>
        </w:rPr>
        <w:t>Учебная практика проходится на базе колледжа.</w:t>
      </w:r>
    </w:p>
    <w:p w14:paraId="639A026C" w14:textId="50E2B8FE" w:rsidR="001473A0" w:rsidRPr="002B4399" w:rsidRDefault="00AE5905" w:rsidP="002B4399">
      <w:pPr>
        <w:suppressAutoHyphens/>
        <w:ind w:firstLine="709"/>
        <w:jc w:val="both"/>
        <w:rPr>
          <w:bCs/>
          <w:sz w:val="24"/>
          <w:szCs w:val="24"/>
        </w:rPr>
      </w:pPr>
      <w:r w:rsidRPr="002B4399">
        <w:rPr>
          <w:bCs/>
          <w:sz w:val="24"/>
          <w:szCs w:val="24"/>
        </w:rPr>
        <w:t>Производственная практика планируе</w:t>
      </w:r>
      <w:r w:rsidR="002B4399">
        <w:rPr>
          <w:bCs/>
          <w:sz w:val="24"/>
          <w:szCs w:val="24"/>
        </w:rPr>
        <w:t>тся проводить на базе:</w:t>
      </w:r>
      <w:r w:rsidR="001473A0" w:rsidRPr="002B4399">
        <w:rPr>
          <w:bCs/>
          <w:sz w:val="24"/>
          <w:szCs w:val="24"/>
        </w:rPr>
        <w:t xml:space="preserve"> </w:t>
      </w:r>
    </w:p>
    <w:p w14:paraId="265BCE51" w14:textId="6DC7FC00"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ООО АВТОГРАФ»</w:t>
      </w:r>
    </w:p>
    <w:p w14:paraId="2B06AE2D" w14:textId="2C1B799F"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ИП Чутченко Олег Валерьевич</w:t>
      </w:r>
    </w:p>
    <w:p w14:paraId="61BEE162" w14:textId="73745038" w:rsidR="001473A0" w:rsidRPr="002B4399" w:rsidRDefault="002B4399" w:rsidP="002B4399">
      <w:pPr>
        <w:suppressAutoHyphens/>
        <w:ind w:firstLine="426"/>
        <w:jc w:val="both"/>
        <w:rPr>
          <w:bCs/>
          <w:sz w:val="24"/>
          <w:szCs w:val="24"/>
        </w:rPr>
      </w:pPr>
      <w:r>
        <w:rPr>
          <w:bCs/>
          <w:sz w:val="24"/>
          <w:szCs w:val="24"/>
        </w:rPr>
        <w:t xml:space="preserve">-ИП Александров Александр </w:t>
      </w:r>
      <w:r w:rsidR="001473A0" w:rsidRPr="002B4399">
        <w:rPr>
          <w:bCs/>
          <w:sz w:val="24"/>
          <w:szCs w:val="24"/>
        </w:rPr>
        <w:t>Александрович</w:t>
      </w:r>
    </w:p>
    <w:p w14:paraId="72D9678E" w14:textId="50365DD8"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ИП Гарипов Алексей Зэфарович</w:t>
      </w:r>
    </w:p>
    <w:p w14:paraId="14501C46" w14:textId="50BAF7B7"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Акционерное общество  «Дорожная служба Иркутской области»</w:t>
      </w:r>
    </w:p>
    <w:p w14:paraId="529AAC44" w14:textId="2FBE15ED"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ИП Ештокин Александр Иванович</w:t>
      </w:r>
    </w:p>
    <w:p w14:paraId="12CF7D8E" w14:textId="2A5BF4E6"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ИП Горяев Денис Сергеевич</w:t>
      </w:r>
    </w:p>
    <w:p w14:paraId="7E5E1EE5" w14:textId="24CEE031" w:rsidR="001473A0"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ООО «ПК «МДФ»</w:t>
      </w:r>
    </w:p>
    <w:p w14:paraId="26452C26" w14:textId="263E5DF9" w:rsidR="00C666E7" w:rsidRPr="002B4399" w:rsidRDefault="002B4399" w:rsidP="002B4399">
      <w:pPr>
        <w:suppressAutoHyphens/>
        <w:ind w:firstLine="426"/>
        <w:jc w:val="both"/>
        <w:rPr>
          <w:bCs/>
          <w:sz w:val="24"/>
          <w:szCs w:val="24"/>
        </w:rPr>
      </w:pPr>
      <w:r>
        <w:rPr>
          <w:bCs/>
          <w:sz w:val="24"/>
          <w:szCs w:val="24"/>
        </w:rPr>
        <w:t>-</w:t>
      </w:r>
      <w:r w:rsidR="001473A0" w:rsidRPr="002B4399">
        <w:rPr>
          <w:bCs/>
          <w:sz w:val="24"/>
          <w:szCs w:val="24"/>
        </w:rPr>
        <w:t>«Черемховский» филиал Акционерного общества "Дорожная служба Иркутской области"</w:t>
      </w:r>
    </w:p>
    <w:p w14:paraId="461E9094" w14:textId="41A7E56F"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ООО «ОМИ»</w:t>
      </w:r>
    </w:p>
    <w:p w14:paraId="41310A63" w14:textId="6119B434"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ООО «Кран»</w:t>
      </w:r>
    </w:p>
    <w:p w14:paraId="32CFA0CA" w14:textId="322329C6"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АО «ТРУД»</w:t>
      </w:r>
    </w:p>
    <w:p w14:paraId="6C565835" w14:textId="0A066694"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ИП Наумов Дмитрий Викторович</w:t>
      </w:r>
    </w:p>
    <w:p w14:paraId="0209D8DC" w14:textId="3299E07B"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ИСЗФ СО РАН</w:t>
      </w:r>
    </w:p>
    <w:p w14:paraId="4ED13442" w14:textId="5445A8AC"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ИП «Федосеенко А.В</w:t>
      </w:r>
    </w:p>
    <w:p w14:paraId="4ACE94A1" w14:textId="0F64AE19"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ИП Наумов Дмитрий Викторович</w:t>
      </w:r>
    </w:p>
    <w:p w14:paraId="171F863E" w14:textId="24779FDE"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ИП Пукало Алексей Владимирович</w:t>
      </w:r>
    </w:p>
    <w:p w14:paraId="21715F60" w14:textId="1C3CD6A0"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ООО «АнгарА»</w:t>
      </w:r>
    </w:p>
    <w:p w14:paraId="3DFEE8CC" w14:textId="65027CD5"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ОБЛАСТНОЕ ГОСУДАРСТВЕННОЕ АВТОНОМНОЕ УЧРЕЖДЕНИЕ «ЛЕСХОЗ ИРКУТСКОЙ ОБЛАСТИ»</w:t>
      </w:r>
    </w:p>
    <w:p w14:paraId="54A1CAAB" w14:textId="2B7BE6E0" w:rsidR="00223AF3"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АО «ДСИО» Заларинский филиал</w:t>
      </w:r>
    </w:p>
    <w:p w14:paraId="3AA940BA" w14:textId="4B54DDA4"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ООО ДЭП «Байкал-138»</w:t>
      </w:r>
    </w:p>
    <w:p w14:paraId="0A24FA17" w14:textId="11C7B43F" w:rsidR="00C666E7" w:rsidRPr="002B4399" w:rsidRDefault="002B4399" w:rsidP="002B4399">
      <w:pPr>
        <w:suppressAutoHyphens/>
        <w:ind w:firstLine="426"/>
        <w:jc w:val="both"/>
        <w:rPr>
          <w:bCs/>
          <w:sz w:val="24"/>
          <w:szCs w:val="24"/>
        </w:rPr>
      </w:pPr>
      <w:r>
        <w:rPr>
          <w:bCs/>
          <w:sz w:val="24"/>
          <w:szCs w:val="24"/>
        </w:rPr>
        <w:lastRenderedPageBreak/>
        <w:t>-</w:t>
      </w:r>
      <w:r w:rsidR="00C666E7" w:rsidRPr="002B4399">
        <w:rPr>
          <w:bCs/>
          <w:sz w:val="24"/>
          <w:szCs w:val="24"/>
        </w:rPr>
        <w:t>ООО «ИРКУТСК-АВТОГАЗ»</w:t>
      </w:r>
    </w:p>
    <w:p w14:paraId="4A1474FC" w14:textId="355A9C4B" w:rsidR="00223AF3"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ИП Ананич Дарья Сергеевна</w:t>
      </w:r>
    </w:p>
    <w:p w14:paraId="6CDACD9A" w14:textId="702AC70E" w:rsidR="00C666E7" w:rsidRPr="002B4399" w:rsidRDefault="002B4399" w:rsidP="002B4399">
      <w:pPr>
        <w:suppressAutoHyphens/>
        <w:ind w:firstLine="426"/>
        <w:jc w:val="both"/>
        <w:rPr>
          <w:bCs/>
          <w:sz w:val="24"/>
          <w:szCs w:val="24"/>
        </w:rPr>
      </w:pPr>
      <w:r>
        <w:rPr>
          <w:bCs/>
          <w:sz w:val="24"/>
          <w:szCs w:val="24"/>
        </w:rPr>
        <w:t>-</w:t>
      </w:r>
      <w:r w:rsidR="00C666E7" w:rsidRPr="002B4399">
        <w:rPr>
          <w:bCs/>
          <w:sz w:val="24"/>
          <w:szCs w:val="24"/>
        </w:rPr>
        <w:t>ООО «Успех Инвест»</w:t>
      </w:r>
    </w:p>
    <w:p w14:paraId="0E6D8564" w14:textId="13DE9C94" w:rsidR="00223AF3" w:rsidRPr="002B4399" w:rsidRDefault="00223AF3" w:rsidP="005B335C">
      <w:pPr>
        <w:suppressAutoHyphens/>
        <w:jc w:val="both"/>
        <w:rPr>
          <w:bCs/>
          <w:sz w:val="24"/>
          <w:szCs w:val="24"/>
        </w:rPr>
      </w:pPr>
    </w:p>
    <w:p w14:paraId="4ABA5ED5" w14:textId="7BD72CC9" w:rsidR="002B4399" w:rsidRPr="002B4399" w:rsidRDefault="00823F4F" w:rsidP="005B335C">
      <w:pPr>
        <w:suppressAutoHyphens/>
        <w:jc w:val="center"/>
        <w:rPr>
          <w:b/>
          <w:sz w:val="24"/>
          <w:szCs w:val="24"/>
        </w:rPr>
      </w:pPr>
      <w:r w:rsidRPr="002B4399">
        <w:rPr>
          <w:b/>
          <w:bCs/>
          <w:sz w:val="24"/>
          <w:szCs w:val="24"/>
        </w:rPr>
        <w:t xml:space="preserve">6.5. </w:t>
      </w:r>
      <w:r w:rsidRPr="002B4399">
        <w:rPr>
          <w:b/>
          <w:sz w:val="24"/>
          <w:szCs w:val="24"/>
        </w:rPr>
        <w:t>Кадровые условия реализации образовательной программы</w:t>
      </w:r>
    </w:p>
    <w:p w14:paraId="59B64732" w14:textId="564F9BB1" w:rsidR="00823F4F" w:rsidRPr="002B4399" w:rsidRDefault="00823F4F" w:rsidP="00823F4F">
      <w:pPr>
        <w:suppressAutoHyphens/>
        <w:ind w:firstLine="709"/>
        <w:jc w:val="both"/>
        <w:rPr>
          <w:sz w:val="24"/>
          <w:szCs w:val="24"/>
        </w:rPr>
      </w:pPr>
      <w:r w:rsidRPr="002B4399">
        <w:rPr>
          <w:sz w:val="24"/>
          <w:szCs w:val="24"/>
        </w:rPr>
        <w:t>6.5.1. Реализация образовательной программы обеспечивается педагогическими работниками колледжа,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2B4399">
        <w:rPr>
          <w:bCs/>
          <w:iCs/>
          <w:sz w:val="24"/>
          <w:szCs w:val="24"/>
        </w:rPr>
        <w:t>, и</w:t>
      </w:r>
      <w:r w:rsidRPr="002B4399">
        <w:rPr>
          <w:bCs/>
          <w:i/>
          <w:sz w:val="24"/>
          <w:szCs w:val="24"/>
        </w:rPr>
        <w:t xml:space="preserve"> </w:t>
      </w:r>
      <w:r w:rsidRPr="002B4399">
        <w:rPr>
          <w:sz w:val="24"/>
          <w:szCs w:val="24"/>
        </w:rPr>
        <w:t>имеющими стаж работы в данной профессиональной области не менее 3 лет.</w:t>
      </w:r>
    </w:p>
    <w:p w14:paraId="78C1E342" w14:textId="0769A8C3" w:rsidR="00223AF3" w:rsidRPr="002B4399" w:rsidRDefault="00823F4F" w:rsidP="001473A0">
      <w:pPr>
        <w:suppressAutoHyphens/>
        <w:ind w:firstLine="709"/>
        <w:jc w:val="both"/>
        <w:rPr>
          <w:sz w:val="24"/>
          <w:szCs w:val="24"/>
        </w:rPr>
      </w:pPr>
      <w:r w:rsidRPr="002B4399">
        <w:rPr>
          <w:sz w:val="24"/>
          <w:szCs w:val="24"/>
        </w:rPr>
        <w:t>6.5.2.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w:t>
      </w:r>
      <w:r w:rsidRPr="002B4399">
        <w:rPr>
          <w:bCs/>
          <w:iCs/>
          <w:sz w:val="24"/>
          <w:szCs w:val="24"/>
        </w:rPr>
        <w:t xml:space="preserve">, </w:t>
      </w:r>
      <w:r w:rsidRPr="002B4399">
        <w:rPr>
          <w:sz w:val="24"/>
          <w:szCs w:val="24"/>
        </w:rPr>
        <w:t>не реже 1 раза в 3 года с учетом расширения спектра профессиональных компетенций.</w:t>
      </w:r>
    </w:p>
    <w:p w14:paraId="74A770E6" w14:textId="56FC52CB" w:rsidR="00823F4F" w:rsidRDefault="00823F4F" w:rsidP="00823F4F">
      <w:pPr>
        <w:tabs>
          <w:tab w:val="left" w:pos="2835"/>
        </w:tabs>
        <w:ind w:firstLine="731"/>
        <w:jc w:val="both"/>
        <w:rPr>
          <w:sz w:val="24"/>
          <w:szCs w:val="24"/>
        </w:rPr>
      </w:pPr>
      <w:r w:rsidRPr="002B4399">
        <w:rPr>
          <w:sz w:val="24"/>
          <w:szCs w:val="24"/>
        </w:rPr>
        <w:t>6.5.3. 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w:t>
      </w:r>
      <w:r w:rsidRPr="002B4399">
        <w:rPr>
          <w:bCs/>
          <w:iCs/>
          <w:sz w:val="24"/>
          <w:szCs w:val="24"/>
        </w:rPr>
        <w:t>,</w:t>
      </w:r>
      <w:r w:rsidR="007B6505" w:rsidRPr="002B4399">
        <w:rPr>
          <w:sz w:val="24"/>
          <w:szCs w:val="24"/>
        </w:rPr>
        <w:t xml:space="preserve"> </w:t>
      </w:r>
      <w:r w:rsidRPr="002B4399">
        <w:rPr>
          <w:sz w:val="24"/>
          <w:szCs w:val="24"/>
        </w:rPr>
        <w:t>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14:paraId="29012A30" w14:textId="77777777" w:rsidR="002B4399" w:rsidRPr="002B4399" w:rsidRDefault="002B4399" w:rsidP="00823F4F">
      <w:pPr>
        <w:tabs>
          <w:tab w:val="left" w:pos="2835"/>
        </w:tabs>
        <w:ind w:firstLine="731"/>
        <w:jc w:val="both"/>
        <w:rPr>
          <w:sz w:val="24"/>
          <w:szCs w:val="24"/>
        </w:rPr>
      </w:pPr>
    </w:p>
    <w:p w14:paraId="589E66E9" w14:textId="5973D3B8" w:rsidR="00FC17CB" w:rsidRDefault="005B07DF" w:rsidP="002B4399">
      <w:pPr>
        <w:suppressAutoHyphens/>
        <w:jc w:val="center"/>
        <w:rPr>
          <w:rFonts w:cs="Times New Roman"/>
          <w:b/>
          <w:sz w:val="24"/>
          <w:szCs w:val="24"/>
        </w:rPr>
      </w:pPr>
      <w:r w:rsidRPr="005B335C">
        <w:rPr>
          <w:rFonts w:cs="Times New Roman"/>
          <w:b/>
          <w:sz w:val="24"/>
          <w:szCs w:val="24"/>
        </w:rPr>
        <w:t>Преподавательский состав колледжа</w:t>
      </w:r>
      <w:r w:rsidR="00470A11" w:rsidRPr="005B335C">
        <w:rPr>
          <w:rFonts w:cs="Times New Roman"/>
          <w:b/>
          <w:sz w:val="24"/>
          <w:szCs w:val="24"/>
        </w:rPr>
        <w:t xml:space="preserve">, обеспечивающий реализацию </w:t>
      </w:r>
      <w:r w:rsidR="00FC17CB" w:rsidRPr="005B335C">
        <w:rPr>
          <w:rFonts w:cs="Times New Roman"/>
          <w:b/>
          <w:sz w:val="24"/>
          <w:szCs w:val="24"/>
        </w:rPr>
        <w:t>данной ППССЗ</w:t>
      </w:r>
    </w:p>
    <w:p w14:paraId="4B8E17E1" w14:textId="77777777" w:rsidR="005B335C" w:rsidRPr="005B335C" w:rsidRDefault="005B335C" w:rsidP="002B4399">
      <w:pPr>
        <w:suppressAutoHyphens/>
        <w:jc w:val="center"/>
        <w:rPr>
          <w:rFonts w:cs="Times New Roman"/>
          <w:b/>
          <w:sz w:val="24"/>
          <w:szCs w:val="24"/>
        </w:rPr>
      </w:pPr>
    </w:p>
    <w:tbl>
      <w:tblPr>
        <w:tblW w:w="9356" w:type="dxa"/>
        <w:tblInd w:w="-8" w:type="dxa"/>
        <w:tblLayout w:type="fixed"/>
        <w:tblCellMar>
          <w:left w:w="30" w:type="dxa"/>
          <w:right w:w="30" w:type="dxa"/>
        </w:tblCellMar>
        <w:tblLook w:val="04A0" w:firstRow="1" w:lastRow="0" w:firstColumn="1" w:lastColumn="0" w:noHBand="0" w:noVBand="1"/>
      </w:tblPr>
      <w:tblGrid>
        <w:gridCol w:w="1009"/>
        <w:gridCol w:w="2423"/>
        <w:gridCol w:w="1661"/>
        <w:gridCol w:w="1488"/>
        <w:gridCol w:w="1352"/>
        <w:gridCol w:w="1423"/>
      </w:tblGrid>
      <w:tr w:rsidR="001473A0" w14:paraId="469E404C" w14:textId="77777777" w:rsidTr="001473A0">
        <w:trPr>
          <w:trHeight w:val="348"/>
        </w:trPr>
        <w:tc>
          <w:tcPr>
            <w:tcW w:w="1009" w:type="dxa"/>
            <w:tcBorders>
              <w:top w:val="single" w:sz="6" w:space="0" w:color="auto"/>
              <w:left w:val="single" w:sz="6" w:space="0" w:color="auto"/>
              <w:bottom w:val="single" w:sz="6" w:space="0" w:color="auto"/>
              <w:right w:val="single" w:sz="6" w:space="0" w:color="auto"/>
            </w:tcBorders>
            <w:hideMark/>
          </w:tcPr>
          <w:p w14:paraId="7B7BE387" w14:textId="77777777" w:rsidR="001473A0" w:rsidRDefault="001473A0" w:rsidP="003A68FB">
            <w:pPr>
              <w:autoSpaceDE w:val="0"/>
              <w:autoSpaceDN w:val="0"/>
              <w:adjustRightInd w:val="0"/>
              <w:rPr>
                <w:color w:val="000000"/>
                <w:sz w:val="24"/>
                <w:szCs w:val="24"/>
              </w:rPr>
            </w:pPr>
            <w:r>
              <w:rPr>
                <w:color w:val="000000"/>
                <w:sz w:val="24"/>
                <w:szCs w:val="24"/>
              </w:rPr>
              <w:t>№ п/п</w:t>
            </w:r>
          </w:p>
        </w:tc>
        <w:tc>
          <w:tcPr>
            <w:tcW w:w="2423" w:type="dxa"/>
            <w:tcBorders>
              <w:top w:val="single" w:sz="6" w:space="0" w:color="auto"/>
              <w:left w:val="single" w:sz="6" w:space="0" w:color="auto"/>
              <w:bottom w:val="single" w:sz="6" w:space="0" w:color="auto"/>
              <w:right w:val="single" w:sz="6" w:space="0" w:color="auto"/>
            </w:tcBorders>
            <w:hideMark/>
          </w:tcPr>
          <w:p w14:paraId="5AD4B611" w14:textId="77777777" w:rsidR="001473A0" w:rsidRDefault="001473A0" w:rsidP="003A68FB">
            <w:pPr>
              <w:autoSpaceDE w:val="0"/>
              <w:autoSpaceDN w:val="0"/>
              <w:adjustRightInd w:val="0"/>
              <w:rPr>
                <w:color w:val="000000"/>
                <w:sz w:val="24"/>
                <w:szCs w:val="24"/>
              </w:rPr>
            </w:pPr>
            <w:r>
              <w:rPr>
                <w:color w:val="000000"/>
                <w:sz w:val="24"/>
                <w:szCs w:val="24"/>
              </w:rPr>
              <w:t>Фамилия Имя Отчество</w:t>
            </w:r>
          </w:p>
        </w:tc>
        <w:tc>
          <w:tcPr>
            <w:tcW w:w="1661" w:type="dxa"/>
            <w:tcBorders>
              <w:top w:val="single" w:sz="6" w:space="0" w:color="auto"/>
              <w:left w:val="single" w:sz="6" w:space="0" w:color="auto"/>
              <w:bottom w:val="single" w:sz="6" w:space="0" w:color="auto"/>
              <w:right w:val="single" w:sz="6" w:space="0" w:color="auto"/>
            </w:tcBorders>
            <w:hideMark/>
          </w:tcPr>
          <w:p w14:paraId="2D59861D" w14:textId="77777777" w:rsidR="001473A0" w:rsidRDefault="001473A0" w:rsidP="003A68FB">
            <w:pPr>
              <w:autoSpaceDE w:val="0"/>
              <w:autoSpaceDN w:val="0"/>
              <w:adjustRightInd w:val="0"/>
              <w:rPr>
                <w:color w:val="000000"/>
                <w:sz w:val="24"/>
                <w:szCs w:val="24"/>
              </w:rPr>
            </w:pPr>
            <w:r>
              <w:rPr>
                <w:color w:val="000000"/>
                <w:sz w:val="24"/>
                <w:szCs w:val="24"/>
              </w:rPr>
              <w:t>Должность (основная)</w:t>
            </w:r>
          </w:p>
        </w:tc>
        <w:tc>
          <w:tcPr>
            <w:tcW w:w="1488" w:type="dxa"/>
            <w:tcBorders>
              <w:top w:val="single" w:sz="6" w:space="0" w:color="auto"/>
              <w:left w:val="single" w:sz="6" w:space="0" w:color="auto"/>
              <w:bottom w:val="single" w:sz="6" w:space="0" w:color="auto"/>
              <w:right w:val="single" w:sz="6" w:space="0" w:color="auto"/>
            </w:tcBorders>
            <w:hideMark/>
          </w:tcPr>
          <w:p w14:paraId="5E7ADB81" w14:textId="77777777" w:rsidR="001473A0" w:rsidRDefault="001473A0" w:rsidP="003A68FB">
            <w:pPr>
              <w:autoSpaceDE w:val="0"/>
              <w:autoSpaceDN w:val="0"/>
              <w:adjustRightInd w:val="0"/>
              <w:rPr>
                <w:color w:val="000000"/>
                <w:sz w:val="24"/>
                <w:szCs w:val="24"/>
              </w:rPr>
            </w:pPr>
            <w:r>
              <w:rPr>
                <w:color w:val="000000"/>
                <w:sz w:val="24"/>
                <w:szCs w:val="24"/>
              </w:rPr>
              <w:t>Образование</w:t>
            </w:r>
          </w:p>
        </w:tc>
        <w:tc>
          <w:tcPr>
            <w:tcW w:w="1352" w:type="dxa"/>
            <w:tcBorders>
              <w:top w:val="single" w:sz="6" w:space="0" w:color="auto"/>
              <w:left w:val="single" w:sz="6" w:space="0" w:color="auto"/>
              <w:bottom w:val="single" w:sz="6" w:space="0" w:color="auto"/>
              <w:right w:val="single" w:sz="6" w:space="0" w:color="auto"/>
            </w:tcBorders>
            <w:hideMark/>
          </w:tcPr>
          <w:p w14:paraId="2A43BCF4" w14:textId="77777777" w:rsidR="001473A0" w:rsidRPr="001245A3" w:rsidRDefault="001473A0" w:rsidP="003A68FB">
            <w:pPr>
              <w:autoSpaceDE w:val="0"/>
              <w:autoSpaceDN w:val="0"/>
              <w:adjustRightInd w:val="0"/>
              <w:rPr>
                <w:color w:val="000000"/>
                <w:sz w:val="24"/>
                <w:szCs w:val="24"/>
              </w:rPr>
            </w:pPr>
            <w:r w:rsidRPr="001245A3">
              <w:rPr>
                <w:color w:val="000000"/>
                <w:sz w:val="24"/>
                <w:szCs w:val="24"/>
              </w:rPr>
              <w:t>Квалификационная категория</w:t>
            </w:r>
          </w:p>
        </w:tc>
        <w:tc>
          <w:tcPr>
            <w:tcW w:w="1423" w:type="dxa"/>
            <w:tcBorders>
              <w:top w:val="single" w:sz="6" w:space="0" w:color="auto"/>
              <w:left w:val="single" w:sz="6" w:space="0" w:color="auto"/>
              <w:bottom w:val="single" w:sz="6" w:space="0" w:color="auto"/>
              <w:right w:val="single" w:sz="6" w:space="0" w:color="auto"/>
            </w:tcBorders>
            <w:hideMark/>
          </w:tcPr>
          <w:p w14:paraId="03B4B55C" w14:textId="77777777" w:rsidR="001473A0" w:rsidRPr="001245A3" w:rsidRDefault="001473A0" w:rsidP="003A68FB">
            <w:pPr>
              <w:autoSpaceDE w:val="0"/>
              <w:autoSpaceDN w:val="0"/>
              <w:adjustRightInd w:val="0"/>
              <w:rPr>
                <w:color w:val="000000"/>
                <w:sz w:val="24"/>
                <w:szCs w:val="24"/>
              </w:rPr>
            </w:pPr>
            <w:r w:rsidRPr="001245A3">
              <w:rPr>
                <w:color w:val="000000"/>
                <w:sz w:val="24"/>
                <w:szCs w:val="24"/>
              </w:rPr>
              <w:t>Курсы повышения квалификации</w:t>
            </w:r>
          </w:p>
        </w:tc>
      </w:tr>
      <w:tr w:rsidR="001473A0" w:rsidRPr="004A2022" w14:paraId="24FAD8E4"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40156E17" w14:textId="77777777" w:rsidR="001473A0" w:rsidRPr="000A3C15" w:rsidRDefault="001473A0"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112D30F7" w14:textId="77777777" w:rsidR="001473A0" w:rsidRPr="004A2022" w:rsidRDefault="001473A0" w:rsidP="003A68FB">
            <w:pPr>
              <w:autoSpaceDE w:val="0"/>
              <w:autoSpaceDN w:val="0"/>
              <w:adjustRightInd w:val="0"/>
              <w:rPr>
                <w:sz w:val="24"/>
                <w:szCs w:val="24"/>
              </w:rPr>
            </w:pPr>
            <w:r w:rsidRPr="004A2022">
              <w:rPr>
                <w:sz w:val="24"/>
                <w:szCs w:val="24"/>
              </w:rPr>
              <w:t>Анашкевич Светлана Юрьевна</w:t>
            </w:r>
          </w:p>
        </w:tc>
        <w:tc>
          <w:tcPr>
            <w:tcW w:w="1661" w:type="dxa"/>
            <w:tcBorders>
              <w:top w:val="single" w:sz="6" w:space="0" w:color="auto"/>
              <w:left w:val="single" w:sz="6" w:space="0" w:color="auto"/>
              <w:bottom w:val="single" w:sz="6" w:space="0" w:color="auto"/>
              <w:right w:val="single" w:sz="6" w:space="0" w:color="auto"/>
            </w:tcBorders>
            <w:hideMark/>
          </w:tcPr>
          <w:p w14:paraId="0DBC2796" w14:textId="77777777" w:rsidR="001473A0" w:rsidRPr="004A2022" w:rsidRDefault="001473A0" w:rsidP="003A68FB">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06474D48" w14:textId="77777777" w:rsidR="001473A0" w:rsidRPr="004A2022" w:rsidRDefault="001473A0" w:rsidP="003A68FB">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hideMark/>
          </w:tcPr>
          <w:p w14:paraId="786C87F0" w14:textId="77777777" w:rsidR="001473A0" w:rsidRPr="001245A3" w:rsidRDefault="001473A0" w:rsidP="003A68FB">
            <w:pPr>
              <w:autoSpaceDE w:val="0"/>
              <w:autoSpaceDN w:val="0"/>
              <w:adjustRightInd w:val="0"/>
              <w:rPr>
                <w:sz w:val="24"/>
                <w:szCs w:val="24"/>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hideMark/>
          </w:tcPr>
          <w:p w14:paraId="76A7F8A5" w14:textId="0EE88AD9" w:rsidR="001473A0" w:rsidRPr="001245A3" w:rsidRDefault="008D708B" w:rsidP="003A68FB">
            <w:pPr>
              <w:autoSpaceDE w:val="0"/>
              <w:autoSpaceDN w:val="0"/>
              <w:adjustRightInd w:val="0"/>
              <w:rPr>
                <w:sz w:val="24"/>
                <w:szCs w:val="24"/>
              </w:rPr>
            </w:pPr>
            <w:r>
              <w:rPr>
                <w:sz w:val="24"/>
                <w:szCs w:val="24"/>
              </w:rPr>
              <w:t>2024</w:t>
            </w:r>
            <w:r w:rsidR="001473A0" w:rsidRPr="001245A3">
              <w:rPr>
                <w:sz w:val="24"/>
                <w:szCs w:val="24"/>
              </w:rPr>
              <w:t xml:space="preserve"> г.</w:t>
            </w:r>
          </w:p>
        </w:tc>
      </w:tr>
      <w:tr w:rsidR="001473A0" w:rsidRPr="004A2022" w14:paraId="277460AE"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465F5B8C" w14:textId="77777777" w:rsidR="001473A0" w:rsidRPr="000A3C15" w:rsidRDefault="001473A0"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5347F6F4" w14:textId="77777777" w:rsidR="001473A0" w:rsidRPr="004A2022" w:rsidRDefault="001473A0" w:rsidP="003A68FB">
            <w:pPr>
              <w:autoSpaceDE w:val="0"/>
              <w:autoSpaceDN w:val="0"/>
              <w:adjustRightInd w:val="0"/>
              <w:rPr>
                <w:sz w:val="24"/>
                <w:szCs w:val="24"/>
              </w:rPr>
            </w:pPr>
            <w:r w:rsidRPr="004A2022">
              <w:rPr>
                <w:sz w:val="24"/>
                <w:szCs w:val="24"/>
              </w:rPr>
              <w:t>Аверкин Геннадий Владимирович</w:t>
            </w:r>
          </w:p>
        </w:tc>
        <w:tc>
          <w:tcPr>
            <w:tcW w:w="1661" w:type="dxa"/>
            <w:tcBorders>
              <w:top w:val="single" w:sz="6" w:space="0" w:color="auto"/>
              <w:left w:val="single" w:sz="6" w:space="0" w:color="auto"/>
              <w:bottom w:val="single" w:sz="6" w:space="0" w:color="auto"/>
              <w:right w:val="single" w:sz="6" w:space="0" w:color="auto"/>
            </w:tcBorders>
            <w:hideMark/>
          </w:tcPr>
          <w:p w14:paraId="0AD9DA77" w14:textId="77777777" w:rsidR="001473A0" w:rsidRPr="004A2022" w:rsidRDefault="001473A0" w:rsidP="003A68FB">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629EC951" w14:textId="77777777" w:rsidR="001473A0" w:rsidRPr="004A2022" w:rsidRDefault="001473A0" w:rsidP="003A68FB">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hideMark/>
          </w:tcPr>
          <w:p w14:paraId="009E0A36" w14:textId="570E338E" w:rsidR="001473A0" w:rsidRPr="001245A3" w:rsidRDefault="001473A0" w:rsidP="003A68FB">
            <w:pPr>
              <w:autoSpaceDE w:val="0"/>
              <w:autoSpaceDN w:val="0"/>
              <w:adjustRightInd w:val="0"/>
              <w:rPr>
                <w:sz w:val="24"/>
                <w:szCs w:val="24"/>
              </w:rPr>
            </w:pPr>
          </w:p>
        </w:tc>
        <w:tc>
          <w:tcPr>
            <w:tcW w:w="1423" w:type="dxa"/>
            <w:tcBorders>
              <w:top w:val="single" w:sz="6" w:space="0" w:color="auto"/>
              <w:left w:val="single" w:sz="6" w:space="0" w:color="auto"/>
              <w:bottom w:val="single" w:sz="6" w:space="0" w:color="auto"/>
              <w:right w:val="single" w:sz="6" w:space="0" w:color="auto"/>
            </w:tcBorders>
            <w:hideMark/>
          </w:tcPr>
          <w:p w14:paraId="49FA6EAB" w14:textId="17EF045B" w:rsidR="001473A0" w:rsidRPr="001245A3" w:rsidRDefault="002B4399" w:rsidP="003A68FB">
            <w:pPr>
              <w:autoSpaceDE w:val="0"/>
              <w:autoSpaceDN w:val="0"/>
              <w:adjustRightInd w:val="0"/>
              <w:rPr>
                <w:sz w:val="24"/>
                <w:szCs w:val="24"/>
              </w:rPr>
            </w:pPr>
            <w:r>
              <w:rPr>
                <w:sz w:val="24"/>
                <w:szCs w:val="24"/>
              </w:rPr>
              <w:t>2024</w:t>
            </w:r>
            <w:r w:rsidR="001473A0" w:rsidRPr="001245A3">
              <w:rPr>
                <w:sz w:val="24"/>
                <w:szCs w:val="24"/>
              </w:rPr>
              <w:t xml:space="preserve"> г.</w:t>
            </w:r>
          </w:p>
        </w:tc>
      </w:tr>
      <w:tr w:rsidR="001473A0" w:rsidRPr="004A2022" w14:paraId="2599F89D"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36ADA7E3" w14:textId="77777777" w:rsidR="001473A0" w:rsidRPr="000A3C15" w:rsidRDefault="001473A0"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3F0E7D8A" w14:textId="3080161F" w:rsidR="001473A0" w:rsidRDefault="00932E76" w:rsidP="003A68FB">
            <w:pPr>
              <w:autoSpaceDE w:val="0"/>
              <w:autoSpaceDN w:val="0"/>
              <w:adjustRightInd w:val="0"/>
              <w:rPr>
                <w:sz w:val="24"/>
                <w:szCs w:val="24"/>
              </w:rPr>
            </w:pPr>
            <w:r>
              <w:rPr>
                <w:sz w:val="24"/>
                <w:szCs w:val="24"/>
              </w:rPr>
              <w:t>Верхозина</w:t>
            </w:r>
            <w:r w:rsidR="001473A0" w:rsidRPr="004A2022">
              <w:rPr>
                <w:sz w:val="24"/>
                <w:szCs w:val="24"/>
              </w:rPr>
              <w:t xml:space="preserve"> Ольга </w:t>
            </w:r>
          </w:p>
          <w:p w14:paraId="29F2FB50" w14:textId="77777777" w:rsidR="001473A0" w:rsidRPr="004A2022" w:rsidRDefault="001473A0" w:rsidP="003A68FB">
            <w:pPr>
              <w:autoSpaceDE w:val="0"/>
              <w:autoSpaceDN w:val="0"/>
              <w:adjustRightInd w:val="0"/>
              <w:rPr>
                <w:sz w:val="24"/>
                <w:szCs w:val="24"/>
              </w:rPr>
            </w:pPr>
            <w:r w:rsidRPr="004A2022">
              <w:rPr>
                <w:sz w:val="24"/>
                <w:szCs w:val="24"/>
              </w:rPr>
              <w:t>Юрьевна</w:t>
            </w:r>
          </w:p>
        </w:tc>
        <w:tc>
          <w:tcPr>
            <w:tcW w:w="1661" w:type="dxa"/>
            <w:tcBorders>
              <w:top w:val="single" w:sz="6" w:space="0" w:color="auto"/>
              <w:left w:val="single" w:sz="6" w:space="0" w:color="auto"/>
              <w:bottom w:val="single" w:sz="6" w:space="0" w:color="auto"/>
              <w:right w:val="single" w:sz="6" w:space="0" w:color="auto"/>
            </w:tcBorders>
            <w:hideMark/>
          </w:tcPr>
          <w:p w14:paraId="69A00048" w14:textId="77777777" w:rsidR="001473A0" w:rsidRPr="004A2022" w:rsidRDefault="001473A0" w:rsidP="003A68FB">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3A37AA4A" w14:textId="77777777" w:rsidR="001473A0" w:rsidRPr="004A2022" w:rsidRDefault="001473A0" w:rsidP="003A68FB">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tcPr>
          <w:p w14:paraId="048CB473" w14:textId="0B6AC520" w:rsidR="001473A0" w:rsidRPr="001245A3" w:rsidRDefault="002B4399" w:rsidP="002B4399">
            <w:pPr>
              <w:autoSpaceDE w:val="0"/>
              <w:autoSpaceDN w:val="0"/>
              <w:adjustRightInd w:val="0"/>
              <w:rPr>
                <w:sz w:val="24"/>
                <w:szCs w:val="24"/>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hideMark/>
          </w:tcPr>
          <w:p w14:paraId="24F351E8" w14:textId="70263630" w:rsidR="001473A0" w:rsidRPr="001245A3" w:rsidRDefault="001473A0" w:rsidP="003A68FB">
            <w:pPr>
              <w:autoSpaceDE w:val="0"/>
              <w:autoSpaceDN w:val="0"/>
              <w:adjustRightInd w:val="0"/>
              <w:rPr>
                <w:sz w:val="24"/>
                <w:szCs w:val="24"/>
              </w:rPr>
            </w:pPr>
            <w:r w:rsidRPr="001245A3">
              <w:rPr>
                <w:sz w:val="24"/>
                <w:szCs w:val="24"/>
              </w:rPr>
              <w:t>202</w:t>
            </w:r>
            <w:r w:rsidR="002B4399">
              <w:rPr>
                <w:sz w:val="24"/>
                <w:szCs w:val="24"/>
              </w:rPr>
              <w:t>4</w:t>
            </w:r>
            <w:r w:rsidRPr="001245A3">
              <w:rPr>
                <w:sz w:val="24"/>
                <w:szCs w:val="24"/>
              </w:rPr>
              <w:t xml:space="preserve"> г.</w:t>
            </w:r>
          </w:p>
        </w:tc>
      </w:tr>
      <w:tr w:rsidR="001473A0" w:rsidRPr="004A2022" w14:paraId="1361CFF2"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1EE375E1" w14:textId="77777777" w:rsidR="001473A0" w:rsidRPr="000A3C15" w:rsidRDefault="001473A0"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172E0039" w14:textId="77777777" w:rsidR="001473A0" w:rsidRPr="004A2022" w:rsidRDefault="001473A0" w:rsidP="003A68FB">
            <w:pPr>
              <w:autoSpaceDE w:val="0"/>
              <w:autoSpaceDN w:val="0"/>
              <w:adjustRightInd w:val="0"/>
              <w:rPr>
                <w:sz w:val="24"/>
                <w:szCs w:val="24"/>
              </w:rPr>
            </w:pPr>
            <w:r>
              <w:rPr>
                <w:sz w:val="24"/>
                <w:szCs w:val="24"/>
              </w:rPr>
              <w:t>Бухарова Лариса Александровна</w:t>
            </w:r>
          </w:p>
        </w:tc>
        <w:tc>
          <w:tcPr>
            <w:tcW w:w="1661" w:type="dxa"/>
            <w:tcBorders>
              <w:top w:val="single" w:sz="6" w:space="0" w:color="auto"/>
              <w:left w:val="single" w:sz="6" w:space="0" w:color="auto"/>
              <w:bottom w:val="single" w:sz="6" w:space="0" w:color="auto"/>
              <w:right w:val="single" w:sz="6" w:space="0" w:color="auto"/>
            </w:tcBorders>
          </w:tcPr>
          <w:p w14:paraId="5ACB491F" w14:textId="77777777" w:rsidR="001473A0" w:rsidRPr="004A2022" w:rsidRDefault="001473A0" w:rsidP="003A68FB">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43C10FDD" w14:textId="77777777" w:rsidR="001473A0" w:rsidRPr="004A2022" w:rsidRDefault="001473A0" w:rsidP="003A68FB">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tcPr>
          <w:p w14:paraId="608A76D0" w14:textId="13E7909F" w:rsidR="001473A0" w:rsidRPr="001245A3" w:rsidRDefault="001245A3" w:rsidP="003A68FB">
            <w:pPr>
              <w:autoSpaceDE w:val="0"/>
              <w:autoSpaceDN w:val="0"/>
              <w:adjustRightInd w:val="0"/>
              <w:rPr>
                <w:sz w:val="24"/>
                <w:szCs w:val="24"/>
              </w:rPr>
            </w:pPr>
            <w:r w:rsidRPr="001245A3">
              <w:rPr>
                <w:sz w:val="24"/>
                <w:szCs w:val="24"/>
              </w:rPr>
              <w:t>В</w:t>
            </w:r>
            <w:r w:rsidR="001473A0" w:rsidRPr="001245A3">
              <w:rPr>
                <w:sz w:val="24"/>
                <w:szCs w:val="24"/>
              </w:rPr>
              <w:t>КК</w:t>
            </w:r>
          </w:p>
        </w:tc>
        <w:tc>
          <w:tcPr>
            <w:tcW w:w="1423" w:type="dxa"/>
            <w:tcBorders>
              <w:top w:val="single" w:sz="6" w:space="0" w:color="auto"/>
              <w:left w:val="single" w:sz="6" w:space="0" w:color="auto"/>
              <w:bottom w:val="single" w:sz="6" w:space="0" w:color="auto"/>
              <w:right w:val="single" w:sz="6" w:space="0" w:color="auto"/>
            </w:tcBorders>
          </w:tcPr>
          <w:p w14:paraId="3AFCE81F" w14:textId="709AF1C7" w:rsidR="001473A0" w:rsidRPr="001245A3" w:rsidRDefault="001473A0" w:rsidP="003A68FB">
            <w:pPr>
              <w:autoSpaceDE w:val="0"/>
              <w:autoSpaceDN w:val="0"/>
              <w:adjustRightInd w:val="0"/>
              <w:rPr>
                <w:sz w:val="24"/>
                <w:szCs w:val="24"/>
              </w:rPr>
            </w:pPr>
            <w:r w:rsidRPr="001245A3">
              <w:rPr>
                <w:sz w:val="24"/>
                <w:szCs w:val="24"/>
              </w:rPr>
              <w:t>202</w:t>
            </w:r>
            <w:r w:rsidR="008D708B">
              <w:rPr>
                <w:sz w:val="24"/>
                <w:szCs w:val="24"/>
              </w:rPr>
              <w:t>6</w:t>
            </w:r>
            <w:r w:rsidR="002B4399">
              <w:rPr>
                <w:sz w:val="24"/>
                <w:szCs w:val="24"/>
              </w:rPr>
              <w:t xml:space="preserve"> </w:t>
            </w:r>
            <w:r w:rsidRPr="001245A3">
              <w:rPr>
                <w:sz w:val="24"/>
                <w:szCs w:val="24"/>
              </w:rPr>
              <w:t>г.</w:t>
            </w:r>
          </w:p>
        </w:tc>
      </w:tr>
      <w:tr w:rsidR="0052652E" w:rsidRPr="004A2022" w14:paraId="04CB40FF"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2A3180A8" w14:textId="77777777" w:rsidR="0052652E" w:rsidRPr="000A3C15" w:rsidRDefault="0052652E"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482189A4" w14:textId="6A4A6468" w:rsidR="0052652E" w:rsidRDefault="0052652E" w:rsidP="003A68FB">
            <w:pPr>
              <w:autoSpaceDE w:val="0"/>
              <w:autoSpaceDN w:val="0"/>
              <w:adjustRightInd w:val="0"/>
              <w:rPr>
                <w:sz w:val="24"/>
                <w:szCs w:val="24"/>
              </w:rPr>
            </w:pPr>
            <w:r>
              <w:rPr>
                <w:sz w:val="24"/>
                <w:szCs w:val="24"/>
              </w:rPr>
              <w:t>Борисов Максим Борисович</w:t>
            </w:r>
          </w:p>
        </w:tc>
        <w:tc>
          <w:tcPr>
            <w:tcW w:w="1661" w:type="dxa"/>
            <w:tcBorders>
              <w:top w:val="single" w:sz="6" w:space="0" w:color="auto"/>
              <w:left w:val="single" w:sz="6" w:space="0" w:color="auto"/>
              <w:bottom w:val="single" w:sz="6" w:space="0" w:color="auto"/>
              <w:right w:val="single" w:sz="6" w:space="0" w:color="auto"/>
            </w:tcBorders>
          </w:tcPr>
          <w:p w14:paraId="49AA45E6" w14:textId="4AF96277" w:rsidR="0052652E" w:rsidRPr="004A2022" w:rsidRDefault="0052652E" w:rsidP="003A68FB">
            <w:pPr>
              <w:autoSpaceDE w:val="0"/>
              <w:autoSpaceDN w:val="0"/>
              <w:adjustRightInd w:val="0"/>
              <w:rPr>
                <w:sz w:val="24"/>
                <w:szCs w:val="24"/>
              </w:rPr>
            </w:pPr>
            <w:r>
              <w:rPr>
                <w:sz w:val="24"/>
                <w:szCs w:val="24"/>
              </w:rPr>
              <w:t>Мастер производственного обучения</w:t>
            </w:r>
          </w:p>
        </w:tc>
        <w:tc>
          <w:tcPr>
            <w:tcW w:w="1488" w:type="dxa"/>
            <w:tcBorders>
              <w:top w:val="single" w:sz="6" w:space="0" w:color="auto"/>
              <w:left w:val="single" w:sz="6" w:space="0" w:color="auto"/>
              <w:bottom w:val="single" w:sz="6" w:space="0" w:color="auto"/>
              <w:right w:val="single" w:sz="6" w:space="0" w:color="auto"/>
            </w:tcBorders>
          </w:tcPr>
          <w:p w14:paraId="244862EC" w14:textId="6F6A5EB6" w:rsidR="0052652E" w:rsidRPr="004A2022" w:rsidRDefault="0052652E" w:rsidP="003A68FB">
            <w:pPr>
              <w:autoSpaceDE w:val="0"/>
              <w:autoSpaceDN w:val="0"/>
              <w:adjustRightInd w:val="0"/>
              <w:rPr>
                <w:sz w:val="24"/>
                <w:szCs w:val="24"/>
              </w:rPr>
            </w:pPr>
            <w:r>
              <w:rPr>
                <w:sz w:val="24"/>
                <w:szCs w:val="24"/>
              </w:rPr>
              <w:t>В</w:t>
            </w:r>
            <w:r w:rsidRPr="004A2022">
              <w:rPr>
                <w:sz w:val="24"/>
                <w:szCs w:val="24"/>
              </w:rPr>
              <w:t>О</w:t>
            </w:r>
          </w:p>
        </w:tc>
        <w:tc>
          <w:tcPr>
            <w:tcW w:w="1352" w:type="dxa"/>
            <w:tcBorders>
              <w:top w:val="single" w:sz="6" w:space="0" w:color="auto"/>
              <w:left w:val="single" w:sz="6" w:space="0" w:color="auto"/>
              <w:bottom w:val="single" w:sz="6" w:space="0" w:color="auto"/>
              <w:right w:val="single" w:sz="6" w:space="0" w:color="auto"/>
            </w:tcBorders>
          </w:tcPr>
          <w:p w14:paraId="0807AD76" w14:textId="7782E995" w:rsidR="0052652E" w:rsidRPr="001245A3" w:rsidRDefault="0052652E" w:rsidP="003A68FB">
            <w:pPr>
              <w:autoSpaceDE w:val="0"/>
              <w:autoSpaceDN w:val="0"/>
              <w:adjustRightInd w:val="0"/>
              <w:rPr>
                <w:sz w:val="24"/>
                <w:szCs w:val="24"/>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tcPr>
          <w:p w14:paraId="29964469" w14:textId="02A69BE6" w:rsidR="0052652E" w:rsidRPr="001245A3" w:rsidRDefault="002B4399" w:rsidP="003A68FB">
            <w:pPr>
              <w:autoSpaceDE w:val="0"/>
              <w:autoSpaceDN w:val="0"/>
              <w:adjustRightInd w:val="0"/>
              <w:rPr>
                <w:sz w:val="24"/>
                <w:szCs w:val="24"/>
              </w:rPr>
            </w:pPr>
            <w:r>
              <w:rPr>
                <w:sz w:val="24"/>
                <w:szCs w:val="24"/>
              </w:rPr>
              <w:t>2025</w:t>
            </w:r>
            <w:r w:rsidR="0052652E" w:rsidRPr="001245A3">
              <w:rPr>
                <w:sz w:val="24"/>
                <w:szCs w:val="24"/>
              </w:rPr>
              <w:t xml:space="preserve"> г.</w:t>
            </w:r>
          </w:p>
        </w:tc>
      </w:tr>
      <w:tr w:rsidR="001473A0" w:rsidRPr="004A2022" w14:paraId="5BE6A75B"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2A7332DC" w14:textId="77777777" w:rsidR="001473A0" w:rsidRPr="000A3C15" w:rsidRDefault="001473A0" w:rsidP="001473A0">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2072E163" w14:textId="77777777" w:rsidR="001473A0" w:rsidRDefault="001473A0" w:rsidP="003A68FB">
            <w:pPr>
              <w:autoSpaceDE w:val="0"/>
              <w:autoSpaceDN w:val="0"/>
              <w:adjustRightInd w:val="0"/>
              <w:rPr>
                <w:sz w:val="24"/>
                <w:szCs w:val="24"/>
              </w:rPr>
            </w:pPr>
            <w:r>
              <w:rPr>
                <w:sz w:val="24"/>
                <w:szCs w:val="24"/>
              </w:rPr>
              <w:t>Галеев Рамиль      Миргасимович</w:t>
            </w:r>
          </w:p>
        </w:tc>
        <w:tc>
          <w:tcPr>
            <w:tcW w:w="1661" w:type="dxa"/>
            <w:tcBorders>
              <w:top w:val="single" w:sz="6" w:space="0" w:color="auto"/>
              <w:left w:val="single" w:sz="6" w:space="0" w:color="auto"/>
              <w:bottom w:val="single" w:sz="6" w:space="0" w:color="auto"/>
              <w:right w:val="single" w:sz="6" w:space="0" w:color="auto"/>
            </w:tcBorders>
          </w:tcPr>
          <w:p w14:paraId="723D6708" w14:textId="77777777" w:rsidR="001473A0" w:rsidRPr="004A2022" w:rsidRDefault="001473A0" w:rsidP="003A68FB">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38A69677" w14:textId="77777777" w:rsidR="001473A0" w:rsidRPr="004A2022" w:rsidRDefault="001473A0" w:rsidP="003A68FB">
            <w:pPr>
              <w:autoSpaceDE w:val="0"/>
              <w:autoSpaceDN w:val="0"/>
              <w:adjustRightInd w:val="0"/>
              <w:rPr>
                <w:sz w:val="24"/>
                <w:szCs w:val="24"/>
              </w:rPr>
            </w:pPr>
            <w:r>
              <w:rPr>
                <w:sz w:val="24"/>
                <w:szCs w:val="24"/>
              </w:rPr>
              <w:t>В</w:t>
            </w:r>
            <w:r w:rsidRPr="004A2022">
              <w:rPr>
                <w:sz w:val="24"/>
                <w:szCs w:val="24"/>
              </w:rPr>
              <w:t>О</w:t>
            </w:r>
          </w:p>
        </w:tc>
        <w:tc>
          <w:tcPr>
            <w:tcW w:w="1352" w:type="dxa"/>
            <w:tcBorders>
              <w:top w:val="single" w:sz="6" w:space="0" w:color="auto"/>
              <w:left w:val="single" w:sz="6" w:space="0" w:color="auto"/>
              <w:bottom w:val="single" w:sz="6" w:space="0" w:color="auto"/>
              <w:right w:val="single" w:sz="6" w:space="0" w:color="auto"/>
            </w:tcBorders>
          </w:tcPr>
          <w:p w14:paraId="69E7371C" w14:textId="77777777" w:rsidR="001473A0" w:rsidRPr="001245A3" w:rsidRDefault="001473A0" w:rsidP="003A68FB">
            <w:pPr>
              <w:autoSpaceDE w:val="0"/>
              <w:autoSpaceDN w:val="0"/>
              <w:adjustRightInd w:val="0"/>
              <w:rPr>
                <w:sz w:val="24"/>
                <w:szCs w:val="24"/>
              </w:rPr>
            </w:pPr>
            <w:r w:rsidRPr="001245A3">
              <w:rPr>
                <w:sz w:val="24"/>
                <w:szCs w:val="24"/>
              </w:rPr>
              <w:t>ВКК</w:t>
            </w:r>
          </w:p>
        </w:tc>
        <w:tc>
          <w:tcPr>
            <w:tcW w:w="1423" w:type="dxa"/>
            <w:tcBorders>
              <w:top w:val="single" w:sz="6" w:space="0" w:color="auto"/>
              <w:left w:val="single" w:sz="6" w:space="0" w:color="auto"/>
              <w:bottom w:val="single" w:sz="6" w:space="0" w:color="auto"/>
              <w:right w:val="single" w:sz="6" w:space="0" w:color="auto"/>
            </w:tcBorders>
          </w:tcPr>
          <w:p w14:paraId="663A0BE1" w14:textId="7D7936E7" w:rsidR="001473A0" w:rsidRPr="001245A3" w:rsidRDefault="008D708B" w:rsidP="003A68FB">
            <w:pPr>
              <w:autoSpaceDE w:val="0"/>
              <w:autoSpaceDN w:val="0"/>
              <w:adjustRightInd w:val="0"/>
              <w:rPr>
                <w:sz w:val="24"/>
                <w:szCs w:val="24"/>
              </w:rPr>
            </w:pPr>
            <w:r>
              <w:rPr>
                <w:sz w:val="24"/>
                <w:szCs w:val="24"/>
              </w:rPr>
              <w:t>2026</w:t>
            </w:r>
            <w:r w:rsidR="001473A0" w:rsidRPr="001245A3">
              <w:rPr>
                <w:sz w:val="24"/>
                <w:szCs w:val="24"/>
              </w:rPr>
              <w:t xml:space="preserve"> г.</w:t>
            </w:r>
          </w:p>
        </w:tc>
      </w:tr>
      <w:tr w:rsidR="0052652E" w:rsidRPr="004A2022" w14:paraId="2B150E2C"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3AAF2820"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6CA313D6" w14:textId="77777777" w:rsidR="0052652E" w:rsidRDefault="0052652E" w:rsidP="0052652E">
            <w:pPr>
              <w:autoSpaceDE w:val="0"/>
              <w:autoSpaceDN w:val="0"/>
              <w:adjustRightInd w:val="0"/>
              <w:rPr>
                <w:sz w:val="24"/>
                <w:szCs w:val="24"/>
              </w:rPr>
            </w:pPr>
            <w:r>
              <w:rPr>
                <w:sz w:val="24"/>
                <w:szCs w:val="24"/>
              </w:rPr>
              <w:t>Галеева Руфина Амировна</w:t>
            </w:r>
          </w:p>
        </w:tc>
        <w:tc>
          <w:tcPr>
            <w:tcW w:w="1661" w:type="dxa"/>
            <w:tcBorders>
              <w:top w:val="single" w:sz="6" w:space="0" w:color="auto"/>
              <w:left w:val="single" w:sz="6" w:space="0" w:color="auto"/>
              <w:bottom w:val="single" w:sz="6" w:space="0" w:color="auto"/>
              <w:right w:val="single" w:sz="6" w:space="0" w:color="auto"/>
            </w:tcBorders>
          </w:tcPr>
          <w:p w14:paraId="473CEC22"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073BA3B4" w14:textId="77777777" w:rsidR="0052652E" w:rsidRDefault="0052652E" w:rsidP="0052652E">
            <w:pPr>
              <w:autoSpaceDE w:val="0"/>
              <w:autoSpaceDN w:val="0"/>
              <w:adjustRightInd w:val="0"/>
              <w:rPr>
                <w:sz w:val="24"/>
                <w:szCs w:val="24"/>
              </w:rPr>
            </w:pPr>
            <w:r>
              <w:rPr>
                <w:sz w:val="24"/>
                <w:szCs w:val="24"/>
              </w:rPr>
              <w:t>В</w:t>
            </w:r>
            <w:r w:rsidRPr="004A2022">
              <w:rPr>
                <w:sz w:val="24"/>
                <w:szCs w:val="24"/>
              </w:rPr>
              <w:t>О</w:t>
            </w:r>
          </w:p>
        </w:tc>
        <w:tc>
          <w:tcPr>
            <w:tcW w:w="1352" w:type="dxa"/>
            <w:tcBorders>
              <w:top w:val="single" w:sz="6" w:space="0" w:color="auto"/>
              <w:left w:val="single" w:sz="6" w:space="0" w:color="auto"/>
              <w:bottom w:val="single" w:sz="6" w:space="0" w:color="auto"/>
              <w:right w:val="single" w:sz="6" w:space="0" w:color="auto"/>
            </w:tcBorders>
          </w:tcPr>
          <w:p w14:paraId="1603F195" w14:textId="1ACEAB6F" w:rsidR="0052652E" w:rsidRPr="00C666E7" w:rsidRDefault="0052652E" w:rsidP="0052652E">
            <w:pPr>
              <w:autoSpaceDE w:val="0"/>
              <w:autoSpaceDN w:val="0"/>
              <w:adjustRightInd w:val="0"/>
              <w:rPr>
                <w:sz w:val="24"/>
                <w:szCs w:val="24"/>
                <w:highlight w:val="yellow"/>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tcPr>
          <w:p w14:paraId="305795A8" w14:textId="19FCC2FC" w:rsidR="0052652E" w:rsidRPr="00C666E7" w:rsidRDefault="0052652E" w:rsidP="0052652E">
            <w:pPr>
              <w:autoSpaceDE w:val="0"/>
              <w:autoSpaceDN w:val="0"/>
              <w:adjustRightInd w:val="0"/>
              <w:rPr>
                <w:sz w:val="24"/>
                <w:szCs w:val="24"/>
                <w:highlight w:val="yellow"/>
              </w:rPr>
            </w:pPr>
            <w:r w:rsidRPr="001245A3">
              <w:rPr>
                <w:sz w:val="24"/>
                <w:szCs w:val="24"/>
              </w:rPr>
              <w:t>202</w:t>
            </w:r>
            <w:r w:rsidR="008D708B">
              <w:rPr>
                <w:sz w:val="24"/>
                <w:szCs w:val="24"/>
              </w:rPr>
              <w:t>6</w:t>
            </w:r>
            <w:r w:rsidRPr="001245A3">
              <w:rPr>
                <w:sz w:val="24"/>
                <w:szCs w:val="24"/>
              </w:rPr>
              <w:t xml:space="preserve"> г.</w:t>
            </w:r>
          </w:p>
        </w:tc>
      </w:tr>
      <w:tr w:rsidR="0052652E" w:rsidRPr="004A2022" w14:paraId="190C2685"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61CD740A"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21E99D78" w14:textId="77777777" w:rsidR="0052652E" w:rsidRDefault="0052652E" w:rsidP="0052652E">
            <w:pPr>
              <w:autoSpaceDE w:val="0"/>
              <w:autoSpaceDN w:val="0"/>
              <w:adjustRightInd w:val="0"/>
              <w:rPr>
                <w:sz w:val="24"/>
                <w:szCs w:val="24"/>
              </w:rPr>
            </w:pPr>
            <w:r>
              <w:rPr>
                <w:sz w:val="24"/>
                <w:szCs w:val="24"/>
              </w:rPr>
              <w:t xml:space="preserve">Гнатюк Марина </w:t>
            </w:r>
          </w:p>
          <w:p w14:paraId="1A4AC569" w14:textId="77777777" w:rsidR="0052652E" w:rsidRPr="004A2022" w:rsidRDefault="0052652E" w:rsidP="0052652E">
            <w:pPr>
              <w:autoSpaceDE w:val="0"/>
              <w:autoSpaceDN w:val="0"/>
              <w:adjustRightInd w:val="0"/>
              <w:rPr>
                <w:sz w:val="24"/>
                <w:szCs w:val="24"/>
              </w:rPr>
            </w:pPr>
            <w:r>
              <w:rPr>
                <w:sz w:val="24"/>
                <w:szCs w:val="24"/>
              </w:rPr>
              <w:t>Владимировна</w:t>
            </w:r>
          </w:p>
        </w:tc>
        <w:tc>
          <w:tcPr>
            <w:tcW w:w="1661" w:type="dxa"/>
            <w:tcBorders>
              <w:top w:val="single" w:sz="6" w:space="0" w:color="auto"/>
              <w:left w:val="single" w:sz="6" w:space="0" w:color="auto"/>
              <w:bottom w:val="single" w:sz="6" w:space="0" w:color="auto"/>
              <w:right w:val="single" w:sz="6" w:space="0" w:color="auto"/>
            </w:tcBorders>
          </w:tcPr>
          <w:p w14:paraId="41840531"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00C7FD8D"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tcPr>
          <w:p w14:paraId="1356A80C" w14:textId="77777777" w:rsidR="0052652E" w:rsidRPr="001245A3" w:rsidRDefault="0052652E" w:rsidP="0052652E">
            <w:pPr>
              <w:autoSpaceDE w:val="0"/>
              <w:autoSpaceDN w:val="0"/>
              <w:adjustRightInd w:val="0"/>
              <w:rPr>
                <w:sz w:val="24"/>
                <w:szCs w:val="24"/>
              </w:rPr>
            </w:pPr>
            <w:r w:rsidRPr="001245A3">
              <w:rPr>
                <w:sz w:val="24"/>
                <w:szCs w:val="24"/>
              </w:rPr>
              <w:t>ВКК</w:t>
            </w:r>
          </w:p>
        </w:tc>
        <w:tc>
          <w:tcPr>
            <w:tcW w:w="1423" w:type="dxa"/>
            <w:tcBorders>
              <w:top w:val="single" w:sz="6" w:space="0" w:color="auto"/>
              <w:left w:val="single" w:sz="6" w:space="0" w:color="auto"/>
              <w:bottom w:val="single" w:sz="6" w:space="0" w:color="auto"/>
              <w:right w:val="single" w:sz="6" w:space="0" w:color="auto"/>
            </w:tcBorders>
          </w:tcPr>
          <w:p w14:paraId="7E799312" w14:textId="17B4EE17" w:rsidR="0052652E" w:rsidRPr="001245A3" w:rsidRDefault="008D708B" w:rsidP="0052652E">
            <w:pPr>
              <w:autoSpaceDE w:val="0"/>
              <w:autoSpaceDN w:val="0"/>
              <w:adjustRightInd w:val="0"/>
              <w:rPr>
                <w:sz w:val="24"/>
                <w:szCs w:val="24"/>
              </w:rPr>
            </w:pPr>
            <w:r>
              <w:rPr>
                <w:sz w:val="24"/>
                <w:szCs w:val="24"/>
              </w:rPr>
              <w:t>2026</w:t>
            </w:r>
            <w:r w:rsidR="0052652E" w:rsidRPr="001245A3">
              <w:rPr>
                <w:sz w:val="24"/>
                <w:szCs w:val="24"/>
              </w:rPr>
              <w:t xml:space="preserve"> г.</w:t>
            </w:r>
          </w:p>
        </w:tc>
      </w:tr>
      <w:tr w:rsidR="0052652E" w:rsidRPr="004A2022" w14:paraId="6BB94E0F"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022E79B0"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4BFEFF59" w14:textId="77777777" w:rsidR="0052652E" w:rsidRDefault="0052652E" w:rsidP="0052652E">
            <w:pPr>
              <w:autoSpaceDE w:val="0"/>
              <w:autoSpaceDN w:val="0"/>
              <w:adjustRightInd w:val="0"/>
              <w:rPr>
                <w:sz w:val="24"/>
                <w:szCs w:val="24"/>
              </w:rPr>
            </w:pPr>
            <w:r w:rsidRPr="004A2022">
              <w:rPr>
                <w:sz w:val="24"/>
                <w:szCs w:val="24"/>
              </w:rPr>
              <w:t xml:space="preserve">Гущин Сергей </w:t>
            </w:r>
          </w:p>
          <w:p w14:paraId="1096CBD5" w14:textId="77777777" w:rsidR="0052652E" w:rsidRPr="004A2022" w:rsidRDefault="0052652E" w:rsidP="0052652E">
            <w:pPr>
              <w:autoSpaceDE w:val="0"/>
              <w:autoSpaceDN w:val="0"/>
              <w:adjustRightInd w:val="0"/>
              <w:rPr>
                <w:sz w:val="24"/>
                <w:szCs w:val="24"/>
              </w:rPr>
            </w:pPr>
            <w:r w:rsidRPr="004A2022">
              <w:rPr>
                <w:sz w:val="24"/>
                <w:szCs w:val="24"/>
              </w:rPr>
              <w:t>Анатольевич</w:t>
            </w:r>
          </w:p>
        </w:tc>
        <w:tc>
          <w:tcPr>
            <w:tcW w:w="1661" w:type="dxa"/>
            <w:tcBorders>
              <w:top w:val="single" w:sz="6" w:space="0" w:color="auto"/>
              <w:left w:val="single" w:sz="6" w:space="0" w:color="auto"/>
              <w:bottom w:val="single" w:sz="6" w:space="0" w:color="auto"/>
              <w:right w:val="single" w:sz="6" w:space="0" w:color="auto"/>
            </w:tcBorders>
            <w:hideMark/>
          </w:tcPr>
          <w:p w14:paraId="04167456"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6C79C56E"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hideMark/>
          </w:tcPr>
          <w:p w14:paraId="16980406" w14:textId="77777777" w:rsidR="0052652E" w:rsidRPr="001245A3" w:rsidRDefault="0052652E" w:rsidP="0052652E">
            <w:pPr>
              <w:autoSpaceDE w:val="0"/>
              <w:autoSpaceDN w:val="0"/>
              <w:adjustRightInd w:val="0"/>
              <w:rPr>
                <w:sz w:val="24"/>
                <w:szCs w:val="24"/>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hideMark/>
          </w:tcPr>
          <w:p w14:paraId="60DF25C8" w14:textId="0C5BFC33" w:rsidR="0052652E" w:rsidRPr="001245A3" w:rsidRDefault="002B4399" w:rsidP="0052652E">
            <w:pPr>
              <w:autoSpaceDE w:val="0"/>
              <w:autoSpaceDN w:val="0"/>
              <w:adjustRightInd w:val="0"/>
              <w:rPr>
                <w:sz w:val="24"/>
                <w:szCs w:val="24"/>
              </w:rPr>
            </w:pPr>
            <w:r>
              <w:rPr>
                <w:sz w:val="24"/>
                <w:szCs w:val="24"/>
              </w:rPr>
              <w:t>2024</w:t>
            </w:r>
            <w:r w:rsidR="0052652E" w:rsidRPr="001245A3">
              <w:rPr>
                <w:sz w:val="24"/>
                <w:szCs w:val="24"/>
              </w:rPr>
              <w:t xml:space="preserve"> г.</w:t>
            </w:r>
          </w:p>
        </w:tc>
      </w:tr>
      <w:tr w:rsidR="0052652E" w:rsidRPr="004A2022" w14:paraId="127F68E4"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3EF47E93"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44A8A13F" w14:textId="77777777" w:rsidR="0052652E" w:rsidRPr="004A2022" w:rsidRDefault="0052652E" w:rsidP="0052652E">
            <w:pPr>
              <w:autoSpaceDE w:val="0"/>
              <w:autoSpaceDN w:val="0"/>
              <w:adjustRightInd w:val="0"/>
              <w:rPr>
                <w:sz w:val="24"/>
                <w:szCs w:val="24"/>
              </w:rPr>
            </w:pPr>
            <w:r>
              <w:rPr>
                <w:sz w:val="24"/>
                <w:szCs w:val="24"/>
              </w:rPr>
              <w:t>Грудинин Владимир Гарриевич</w:t>
            </w:r>
          </w:p>
        </w:tc>
        <w:tc>
          <w:tcPr>
            <w:tcW w:w="1661" w:type="dxa"/>
            <w:tcBorders>
              <w:top w:val="single" w:sz="6" w:space="0" w:color="auto"/>
              <w:left w:val="single" w:sz="6" w:space="0" w:color="auto"/>
              <w:bottom w:val="single" w:sz="6" w:space="0" w:color="auto"/>
              <w:right w:val="single" w:sz="6" w:space="0" w:color="auto"/>
            </w:tcBorders>
          </w:tcPr>
          <w:p w14:paraId="143ED18B"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48F98B4D"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tcPr>
          <w:p w14:paraId="2861DF97" w14:textId="77777777" w:rsidR="0052652E" w:rsidRPr="00C666E7" w:rsidRDefault="0052652E" w:rsidP="0052652E">
            <w:pPr>
              <w:autoSpaceDE w:val="0"/>
              <w:autoSpaceDN w:val="0"/>
              <w:adjustRightInd w:val="0"/>
              <w:rPr>
                <w:sz w:val="24"/>
                <w:szCs w:val="24"/>
                <w:highlight w:val="yellow"/>
              </w:rPr>
            </w:pPr>
          </w:p>
        </w:tc>
        <w:tc>
          <w:tcPr>
            <w:tcW w:w="1423" w:type="dxa"/>
            <w:tcBorders>
              <w:top w:val="single" w:sz="6" w:space="0" w:color="auto"/>
              <w:left w:val="single" w:sz="6" w:space="0" w:color="auto"/>
              <w:bottom w:val="single" w:sz="6" w:space="0" w:color="auto"/>
              <w:right w:val="single" w:sz="6" w:space="0" w:color="auto"/>
            </w:tcBorders>
          </w:tcPr>
          <w:p w14:paraId="4DCB7CCB" w14:textId="267DBD66" w:rsidR="0052652E" w:rsidRPr="00C666E7" w:rsidRDefault="002B4399" w:rsidP="0052652E">
            <w:pPr>
              <w:autoSpaceDE w:val="0"/>
              <w:autoSpaceDN w:val="0"/>
              <w:adjustRightInd w:val="0"/>
              <w:rPr>
                <w:sz w:val="24"/>
                <w:szCs w:val="24"/>
                <w:highlight w:val="yellow"/>
              </w:rPr>
            </w:pPr>
            <w:r w:rsidRPr="002B4399">
              <w:rPr>
                <w:sz w:val="24"/>
                <w:szCs w:val="24"/>
              </w:rPr>
              <w:t>2023 г.</w:t>
            </w:r>
          </w:p>
        </w:tc>
      </w:tr>
      <w:tr w:rsidR="0052652E" w:rsidRPr="004A2022" w14:paraId="06270FBB"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3CE7B0F2"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1F7BFDA5" w14:textId="77777777" w:rsidR="0052652E" w:rsidRPr="004A2022" w:rsidRDefault="0052652E" w:rsidP="0052652E">
            <w:pPr>
              <w:autoSpaceDE w:val="0"/>
              <w:autoSpaceDN w:val="0"/>
              <w:adjustRightInd w:val="0"/>
              <w:rPr>
                <w:sz w:val="24"/>
                <w:szCs w:val="24"/>
              </w:rPr>
            </w:pPr>
            <w:r w:rsidRPr="004A2022">
              <w:rPr>
                <w:sz w:val="24"/>
                <w:szCs w:val="24"/>
              </w:rPr>
              <w:t>Ермакова Любовь Владимировна</w:t>
            </w:r>
          </w:p>
        </w:tc>
        <w:tc>
          <w:tcPr>
            <w:tcW w:w="1661" w:type="dxa"/>
            <w:tcBorders>
              <w:top w:val="single" w:sz="6" w:space="0" w:color="auto"/>
              <w:left w:val="single" w:sz="6" w:space="0" w:color="auto"/>
              <w:bottom w:val="single" w:sz="6" w:space="0" w:color="auto"/>
              <w:right w:val="single" w:sz="6" w:space="0" w:color="auto"/>
            </w:tcBorders>
            <w:hideMark/>
          </w:tcPr>
          <w:p w14:paraId="72BE7296"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0F3EE7EB"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hideMark/>
          </w:tcPr>
          <w:p w14:paraId="7B53ECEC" w14:textId="77777777" w:rsidR="0052652E" w:rsidRPr="001245A3" w:rsidRDefault="0052652E" w:rsidP="0052652E">
            <w:pPr>
              <w:autoSpaceDE w:val="0"/>
              <w:autoSpaceDN w:val="0"/>
              <w:adjustRightInd w:val="0"/>
              <w:rPr>
                <w:sz w:val="24"/>
                <w:szCs w:val="24"/>
              </w:rPr>
            </w:pPr>
            <w:r w:rsidRPr="001245A3">
              <w:rPr>
                <w:sz w:val="24"/>
                <w:szCs w:val="24"/>
              </w:rPr>
              <w:t>ВКК</w:t>
            </w:r>
          </w:p>
        </w:tc>
        <w:tc>
          <w:tcPr>
            <w:tcW w:w="1423" w:type="dxa"/>
            <w:tcBorders>
              <w:top w:val="single" w:sz="6" w:space="0" w:color="auto"/>
              <w:left w:val="single" w:sz="6" w:space="0" w:color="auto"/>
              <w:bottom w:val="single" w:sz="6" w:space="0" w:color="auto"/>
              <w:right w:val="single" w:sz="6" w:space="0" w:color="auto"/>
            </w:tcBorders>
            <w:hideMark/>
          </w:tcPr>
          <w:p w14:paraId="5DB50FAC" w14:textId="3CD08EED" w:rsidR="0052652E" w:rsidRPr="001245A3" w:rsidRDefault="002B4399" w:rsidP="0052652E">
            <w:pPr>
              <w:autoSpaceDE w:val="0"/>
              <w:autoSpaceDN w:val="0"/>
              <w:adjustRightInd w:val="0"/>
              <w:rPr>
                <w:sz w:val="24"/>
                <w:szCs w:val="24"/>
              </w:rPr>
            </w:pPr>
            <w:r>
              <w:rPr>
                <w:sz w:val="24"/>
                <w:szCs w:val="24"/>
              </w:rPr>
              <w:t>2025</w:t>
            </w:r>
            <w:r w:rsidR="0052652E" w:rsidRPr="001245A3">
              <w:rPr>
                <w:sz w:val="24"/>
                <w:szCs w:val="24"/>
              </w:rPr>
              <w:t xml:space="preserve"> г.</w:t>
            </w:r>
          </w:p>
        </w:tc>
      </w:tr>
      <w:tr w:rsidR="0052652E" w:rsidRPr="004A2022" w14:paraId="4BB0B3A5"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23932F09"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6080254A" w14:textId="77777777" w:rsidR="0052652E" w:rsidRPr="004A2022" w:rsidRDefault="0052652E" w:rsidP="0052652E">
            <w:pPr>
              <w:autoSpaceDE w:val="0"/>
              <w:autoSpaceDN w:val="0"/>
              <w:adjustRightInd w:val="0"/>
              <w:rPr>
                <w:sz w:val="24"/>
                <w:szCs w:val="24"/>
              </w:rPr>
            </w:pPr>
            <w:r>
              <w:rPr>
                <w:sz w:val="24"/>
                <w:szCs w:val="24"/>
              </w:rPr>
              <w:t>Захаров Геннадий Владимирович</w:t>
            </w:r>
          </w:p>
        </w:tc>
        <w:tc>
          <w:tcPr>
            <w:tcW w:w="1661" w:type="dxa"/>
            <w:tcBorders>
              <w:top w:val="single" w:sz="6" w:space="0" w:color="auto"/>
              <w:left w:val="single" w:sz="6" w:space="0" w:color="auto"/>
              <w:bottom w:val="single" w:sz="6" w:space="0" w:color="auto"/>
              <w:right w:val="single" w:sz="6" w:space="0" w:color="auto"/>
            </w:tcBorders>
          </w:tcPr>
          <w:p w14:paraId="2F236A7D"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7CB918BF" w14:textId="77777777" w:rsidR="0052652E" w:rsidRPr="004A2022" w:rsidRDefault="0052652E" w:rsidP="0052652E">
            <w:pPr>
              <w:autoSpaceDE w:val="0"/>
              <w:autoSpaceDN w:val="0"/>
              <w:adjustRightInd w:val="0"/>
              <w:rPr>
                <w:sz w:val="24"/>
                <w:szCs w:val="24"/>
              </w:rPr>
            </w:pPr>
            <w:r>
              <w:rPr>
                <w:sz w:val="24"/>
                <w:szCs w:val="24"/>
              </w:rPr>
              <w:t>С</w:t>
            </w:r>
            <w:r w:rsidRPr="004A2022">
              <w:rPr>
                <w:sz w:val="24"/>
                <w:szCs w:val="24"/>
              </w:rPr>
              <w:t>ПО</w:t>
            </w:r>
          </w:p>
        </w:tc>
        <w:tc>
          <w:tcPr>
            <w:tcW w:w="1352" w:type="dxa"/>
            <w:tcBorders>
              <w:top w:val="single" w:sz="6" w:space="0" w:color="auto"/>
              <w:left w:val="single" w:sz="6" w:space="0" w:color="auto"/>
              <w:bottom w:val="single" w:sz="6" w:space="0" w:color="auto"/>
              <w:right w:val="single" w:sz="6" w:space="0" w:color="auto"/>
            </w:tcBorders>
          </w:tcPr>
          <w:p w14:paraId="63F74155" w14:textId="77777777" w:rsidR="0052652E" w:rsidRPr="001245A3" w:rsidRDefault="0052652E" w:rsidP="0052652E">
            <w:pPr>
              <w:autoSpaceDE w:val="0"/>
              <w:autoSpaceDN w:val="0"/>
              <w:adjustRightInd w:val="0"/>
              <w:rPr>
                <w:sz w:val="24"/>
                <w:szCs w:val="24"/>
              </w:rPr>
            </w:pPr>
            <w:r w:rsidRPr="001245A3">
              <w:rPr>
                <w:sz w:val="24"/>
                <w:szCs w:val="24"/>
              </w:rPr>
              <w:t>1КК</w:t>
            </w:r>
          </w:p>
        </w:tc>
        <w:tc>
          <w:tcPr>
            <w:tcW w:w="1423" w:type="dxa"/>
            <w:tcBorders>
              <w:top w:val="single" w:sz="6" w:space="0" w:color="auto"/>
              <w:left w:val="single" w:sz="6" w:space="0" w:color="auto"/>
              <w:bottom w:val="single" w:sz="6" w:space="0" w:color="auto"/>
              <w:right w:val="single" w:sz="6" w:space="0" w:color="auto"/>
            </w:tcBorders>
          </w:tcPr>
          <w:p w14:paraId="1F925417" w14:textId="5E389693" w:rsidR="0052652E" w:rsidRPr="001245A3" w:rsidRDefault="008D708B" w:rsidP="0052652E">
            <w:pPr>
              <w:autoSpaceDE w:val="0"/>
              <w:autoSpaceDN w:val="0"/>
              <w:adjustRightInd w:val="0"/>
              <w:rPr>
                <w:sz w:val="24"/>
                <w:szCs w:val="24"/>
              </w:rPr>
            </w:pPr>
            <w:r>
              <w:rPr>
                <w:sz w:val="24"/>
                <w:szCs w:val="24"/>
              </w:rPr>
              <w:t>2026</w:t>
            </w:r>
            <w:r w:rsidR="0052652E" w:rsidRPr="001245A3">
              <w:rPr>
                <w:sz w:val="24"/>
                <w:szCs w:val="24"/>
              </w:rPr>
              <w:t xml:space="preserve"> г.</w:t>
            </w:r>
          </w:p>
        </w:tc>
      </w:tr>
      <w:tr w:rsidR="0052652E" w:rsidRPr="004A2022" w14:paraId="75EF195C"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54E8B11C"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hideMark/>
          </w:tcPr>
          <w:p w14:paraId="7DDF55C9" w14:textId="77777777" w:rsidR="0052652E" w:rsidRPr="004A2022" w:rsidRDefault="0052652E" w:rsidP="0052652E">
            <w:pPr>
              <w:autoSpaceDE w:val="0"/>
              <w:autoSpaceDN w:val="0"/>
              <w:adjustRightInd w:val="0"/>
              <w:rPr>
                <w:sz w:val="24"/>
                <w:szCs w:val="24"/>
              </w:rPr>
            </w:pPr>
            <w:r w:rsidRPr="004A2022">
              <w:rPr>
                <w:sz w:val="24"/>
                <w:szCs w:val="24"/>
              </w:rPr>
              <w:t>Леонов Василий Александрович</w:t>
            </w:r>
          </w:p>
        </w:tc>
        <w:tc>
          <w:tcPr>
            <w:tcW w:w="1661" w:type="dxa"/>
            <w:tcBorders>
              <w:top w:val="single" w:sz="6" w:space="0" w:color="auto"/>
              <w:left w:val="single" w:sz="6" w:space="0" w:color="auto"/>
              <w:bottom w:val="single" w:sz="6" w:space="0" w:color="auto"/>
              <w:right w:val="single" w:sz="6" w:space="0" w:color="auto"/>
            </w:tcBorders>
            <w:hideMark/>
          </w:tcPr>
          <w:p w14:paraId="7BEAFF52"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hideMark/>
          </w:tcPr>
          <w:p w14:paraId="0151DE03"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hideMark/>
          </w:tcPr>
          <w:p w14:paraId="3CBEB7E3" w14:textId="77777777" w:rsidR="0052652E" w:rsidRPr="001245A3" w:rsidRDefault="0052652E" w:rsidP="0052652E">
            <w:pPr>
              <w:autoSpaceDE w:val="0"/>
              <w:autoSpaceDN w:val="0"/>
              <w:adjustRightInd w:val="0"/>
              <w:rPr>
                <w:sz w:val="24"/>
                <w:szCs w:val="24"/>
              </w:rPr>
            </w:pPr>
            <w:r w:rsidRPr="001245A3">
              <w:rPr>
                <w:sz w:val="24"/>
                <w:szCs w:val="24"/>
              </w:rPr>
              <w:t>ВКК</w:t>
            </w:r>
          </w:p>
        </w:tc>
        <w:tc>
          <w:tcPr>
            <w:tcW w:w="1423" w:type="dxa"/>
            <w:tcBorders>
              <w:top w:val="single" w:sz="6" w:space="0" w:color="auto"/>
              <w:left w:val="single" w:sz="6" w:space="0" w:color="auto"/>
              <w:bottom w:val="single" w:sz="6" w:space="0" w:color="auto"/>
              <w:right w:val="single" w:sz="6" w:space="0" w:color="auto"/>
            </w:tcBorders>
            <w:hideMark/>
          </w:tcPr>
          <w:p w14:paraId="7BA14C0A" w14:textId="74BB95C9" w:rsidR="0052652E" w:rsidRPr="001245A3" w:rsidRDefault="008D708B" w:rsidP="0052652E">
            <w:pPr>
              <w:autoSpaceDE w:val="0"/>
              <w:autoSpaceDN w:val="0"/>
              <w:adjustRightInd w:val="0"/>
              <w:rPr>
                <w:sz w:val="24"/>
                <w:szCs w:val="24"/>
              </w:rPr>
            </w:pPr>
            <w:r>
              <w:rPr>
                <w:sz w:val="24"/>
                <w:szCs w:val="24"/>
              </w:rPr>
              <w:t>2026</w:t>
            </w:r>
            <w:r w:rsidR="0052652E" w:rsidRPr="001245A3">
              <w:rPr>
                <w:sz w:val="24"/>
                <w:szCs w:val="24"/>
              </w:rPr>
              <w:t xml:space="preserve"> г.</w:t>
            </w:r>
          </w:p>
        </w:tc>
      </w:tr>
      <w:tr w:rsidR="0052652E" w:rsidRPr="004A2022" w14:paraId="4F7DD389"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25EE9397" w14:textId="77777777" w:rsidR="0052652E" w:rsidRPr="000A3C15" w:rsidRDefault="0052652E"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4CA0D927" w14:textId="77777777" w:rsidR="0052652E" w:rsidRDefault="0052652E" w:rsidP="0052652E">
            <w:pPr>
              <w:autoSpaceDE w:val="0"/>
              <w:autoSpaceDN w:val="0"/>
              <w:adjustRightInd w:val="0"/>
              <w:rPr>
                <w:sz w:val="24"/>
                <w:szCs w:val="24"/>
              </w:rPr>
            </w:pPr>
            <w:r>
              <w:rPr>
                <w:sz w:val="24"/>
                <w:szCs w:val="24"/>
              </w:rPr>
              <w:t>Приходько Алексей Владимирович</w:t>
            </w:r>
          </w:p>
        </w:tc>
        <w:tc>
          <w:tcPr>
            <w:tcW w:w="1661" w:type="dxa"/>
            <w:tcBorders>
              <w:top w:val="single" w:sz="6" w:space="0" w:color="auto"/>
              <w:left w:val="single" w:sz="6" w:space="0" w:color="auto"/>
              <w:bottom w:val="single" w:sz="6" w:space="0" w:color="auto"/>
              <w:right w:val="single" w:sz="6" w:space="0" w:color="auto"/>
            </w:tcBorders>
          </w:tcPr>
          <w:p w14:paraId="51B78A14" w14:textId="77777777" w:rsidR="0052652E" w:rsidRPr="004A2022" w:rsidRDefault="0052652E" w:rsidP="0052652E">
            <w:pPr>
              <w:autoSpaceDE w:val="0"/>
              <w:autoSpaceDN w:val="0"/>
              <w:adjustRightInd w:val="0"/>
              <w:rPr>
                <w:sz w:val="24"/>
                <w:szCs w:val="24"/>
              </w:rPr>
            </w:pPr>
            <w:r w:rsidRPr="004A2022">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0939041A" w14:textId="77777777" w:rsidR="0052652E" w:rsidRPr="004A2022" w:rsidRDefault="0052652E" w:rsidP="0052652E">
            <w:pPr>
              <w:autoSpaceDE w:val="0"/>
              <w:autoSpaceDN w:val="0"/>
              <w:adjustRightInd w:val="0"/>
              <w:rPr>
                <w:sz w:val="24"/>
                <w:szCs w:val="24"/>
              </w:rPr>
            </w:pPr>
            <w:r w:rsidRPr="004A2022">
              <w:rPr>
                <w:sz w:val="24"/>
                <w:szCs w:val="24"/>
              </w:rPr>
              <w:t>ВПО</w:t>
            </w:r>
          </w:p>
        </w:tc>
        <w:tc>
          <w:tcPr>
            <w:tcW w:w="1352" w:type="dxa"/>
            <w:tcBorders>
              <w:top w:val="single" w:sz="6" w:space="0" w:color="auto"/>
              <w:left w:val="single" w:sz="6" w:space="0" w:color="auto"/>
              <w:bottom w:val="single" w:sz="6" w:space="0" w:color="auto"/>
              <w:right w:val="single" w:sz="6" w:space="0" w:color="auto"/>
            </w:tcBorders>
          </w:tcPr>
          <w:p w14:paraId="6B5EFCF6" w14:textId="77777777" w:rsidR="0052652E" w:rsidRPr="001245A3" w:rsidRDefault="0052652E" w:rsidP="0052652E">
            <w:pPr>
              <w:autoSpaceDE w:val="0"/>
              <w:autoSpaceDN w:val="0"/>
              <w:adjustRightInd w:val="0"/>
              <w:rPr>
                <w:sz w:val="24"/>
                <w:szCs w:val="24"/>
              </w:rPr>
            </w:pPr>
            <w:r w:rsidRPr="001245A3">
              <w:rPr>
                <w:sz w:val="24"/>
                <w:szCs w:val="24"/>
              </w:rPr>
              <w:t>ВКК</w:t>
            </w:r>
          </w:p>
        </w:tc>
        <w:tc>
          <w:tcPr>
            <w:tcW w:w="1423" w:type="dxa"/>
            <w:tcBorders>
              <w:top w:val="single" w:sz="6" w:space="0" w:color="auto"/>
              <w:left w:val="single" w:sz="6" w:space="0" w:color="auto"/>
              <w:bottom w:val="single" w:sz="6" w:space="0" w:color="auto"/>
              <w:right w:val="single" w:sz="6" w:space="0" w:color="auto"/>
            </w:tcBorders>
          </w:tcPr>
          <w:p w14:paraId="361B46F4" w14:textId="3BCD109C" w:rsidR="0052652E" w:rsidRPr="001245A3" w:rsidRDefault="002B4399" w:rsidP="0052652E">
            <w:pPr>
              <w:rPr>
                <w:sz w:val="24"/>
                <w:szCs w:val="24"/>
              </w:rPr>
            </w:pPr>
            <w:r>
              <w:rPr>
                <w:sz w:val="24"/>
                <w:szCs w:val="24"/>
              </w:rPr>
              <w:t>2025</w:t>
            </w:r>
            <w:r w:rsidR="0052652E" w:rsidRPr="001245A3">
              <w:rPr>
                <w:sz w:val="24"/>
                <w:szCs w:val="24"/>
              </w:rPr>
              <w:t xml:space="preserve"> г.</w:t>
            </w:r>
          </w:p>
        </w:tc>
      </w:tr>
      <w:tr w:rsidR="00932E76" w:rsidRPr="004A2022" w14:paraId="602FE7D9"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188FD8AF" w14:textId="77777777" w:rsidR="00932E76" w:rsidRPr="000A3C15" w:rsidRDefault="00932E76"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61786F9D" w14:textId="77777777" w:rsidR="00932E76" w:rsidRDefault="00932E76" w:rsidP="0052652E">
            <w:pPr>
              <w:autoSpaceDE w:val="0"/>
              <w:autoSpaceDN w:val="0"/>
              <w:adjustRightInd w:val="0"/>
              <w:rPr>
                <w:sz w:val="24"/>
                <w:szCs w:val="24"/>
              </w:rPr>
            </w:pPr>
            <w:r>
              <w:rPr>
                <w:sz w:val="24"/>
                <w:szCs w:val="24"/>
              </w:rPr>
              <w:t>Распутина Елена Александровна</w:t>
            </w:r>
          </w:p>
        </w:tc>
        <w:tc>
          <w:tcPr>
            <w:tcW w:w="1661" w:type="dxa"/>
            <w:tcBorders>
              <w:top w:val="single" w:sz="6" w:space="0" w:color="auto"/>
              <w:left w:val="single" w:sz="6" w:space="0" w:color="auto"/>
              <w:bottom w:val="single" w:sz="6" w:space="0" w:color="auto"/>
              <w:right w:val="single" w:sz="6" w:space="0" w:color="auto"/>
            </w:tcBorders>
          </w:tcPr>
          <w:p w14:paraId="645EC328" w14:textId="77777777" w:rsidR="00932E76" w:rsidRPr="004A2022" w:rsidRDefault="00932E76" w:rsidP="0052652E">
            <w:pPr>
              <w:autoSpaceDE w:val="0"/>
              <w:autoSpaceDN w:val="0"/>
              <w:adjustRightInd w:val="0"/>
              <w:rPr>
                <w:sz w:val="24"/>
                <w:szCs w:val="24"/>
              </w:rPr>
            </w:pPr>
            <w:r>
              <w:rPr>
                <w:sz w:val="24"/>
                <w:szCs w:val="24"/>
              </w:rPr>
              <w:t>Преподаватель</w:t>
            </w:r>
          </w:p>
        </w:tc>
        <w:tc>
          <w:tcPr>
            <w:tcW w:w="1488" w:type="dxa"/>
            <w:tcBorders>
              <w:top w:val="single" w:sz="6" w:space="0" w:color="auto"/>
              <w:left w:val="single" w:sz="6" w:space="0" w:color="auto"/>
              <w:bottom w:val="single" w:sz="6" w:space="0" w:color="auto"/>
              <w:right w:val="single" w:sz="6" w:space="0" w:color="auto"/>
            </w:tcBorders>
          </w:tcPr>
          <w:p w14:paraId="2271CFAB" w14:textId="77777777" w:rsidR="00932E76" w:rsidRDefault="00932E76" w:rsidP="0052652E">
            <w:pPr>
              <w:autoSpaceDE w:val="0"/>
              <w:autoSpaceDN w:val="0"/>
              <w:adjustRightInd w:val="0"/>
              <w:rPr>
                <w:sz w:val="24"/>
                <w:szCs w:val="24"/>
              </w:rPr>
            </w:pPr>
            <w:r>
              <w:rPr>
                <w:sz w:val="24"/>
                <w:szCs w:val="24"/>
              </w:rPr>
              <w:t>ВО</w:t>
            </w:r>
          </w:p>
        </w:tc>
        <w:tc>
          <w:tcPr>
            <w:tcW w:w="1352" w:type="dxa"/>
            <w:tcBorders>
              <w:top w:val="single" w:sz="6" w:space="0" w:color="auto"/>
              <w:left w:val="single" w:sz="6" w:space="0" w:color="auto"/>
              <w:bottom w:val="single" w:sz="6" w:space="0" w:color="auto"/>
              <w:right w:val="single" w:sz="6" w:space="0" w:color="auto"/>
            </w:tcBorders>
          </w:tcPr>
          <w:p w14:paraId="03388973" w14:textId="031EE2DF" w:rsidR="00932E76" w:rsidRPr="002B4399" w:rsidRDefault="002B4399" w:rsidP="0052652E">
            <w:pPr>
              <w:autoSpaceDE w:val="0"/>
              <w:autoSpaceDN w:val="0"/>
              <w:adjustRightInd w:val="0"/>
              <w:rPr>
                <w:sz w:val="24"/>
                <w:szCs w:val="24"/>
              </w:rPr>
            </w:pPr>
            <w:r w:rsidRPr="002B4399">
              <w:rPr>
                <w:sz w:val="24"/>
                <w:szCs w:val="24"/>
              </w:rPr>
              <w:t>1 КК</w:t>
            </w:r>
          </w:p>
        </w:tc>
        <w:tc>
          <w:tcPr>
            <w:tcW w:w="1423" w:type="dxa"/>
            <w:tcBorders>
              <w:top w:val="single" w:sz="6" w:space="0" w:color="auto"/>
              <w:left w:val="single" w:sz="6" w:space="0" w:color="auto"/>
              <w:bottom w:val="single" w:sz="6" w:space="0" w:color="auto"/>
              <w:right w:val="single" w:sz="6" w:space="0" w:color="auto"/>
            </w:tcBorders>
          </w:tcPr>
          <w:p w14:paraId="2AFDA857" w14:textId="6B1BE3B6" w:rsidR="00932E76" w:rsidRPr="002B4399" w:rsidRDefault="002B4399" w:rsidP="0052652E">
            <w:pPr>
              <w:autoSpaceDE w:val="0"/>
              <w:autoSpaceDN w:val="0"/>
              <w:adjustRightInd w:val="0"/>
              <w:rPr>
                <w:sz w:val="24"/>
                <w:szCs w:val="24"/>
              </w:rPr>
            </w:pPr>
            <w:r>
              <w:rPr>
                <w:sz w:val="24"/>
                <w:szCs w:val="24"/>
              </w:rPr>
              <w:t>2025 г.</w:t>
            </w:r>
          </w:p>
        </w:tc>
      </w:tr>
      <w:tr w:rsidR="00932E76" w:rsidRPr="004A2022" w14:paraId="28CAB728" w14:textId="77777777" w:rsidTr="001473A0">
        <w:trPr>
          <w:trHeight w:val="173"/>
        </w:trPr>
        <w:tc>
          <w:tcPr>
            <w:tcW w:w="1009" w:type="dxa"/>
            <w:tcBorders>
              <w:top w:val="single" w:sz="6" w:space="0" w:color="auto"/>
              <w:left w:val="single" w:sz="6" w:space="0" w:color="auto"/>
              <w:bottom w:val="single" w:sz="6" w:space="0" w:color="auto"/>
              <w:right w:val="single" w:sz="6" w:space="0" w:color="auto"/>
            </w:tcBorders>
          </w:tcPr>
          <w:p w14:paraId="6050E9BD" w14:textId="77777777" w:rsidR="00932E76" w:rsidRPr="000A3C15" w:rsidRDefault="00932E76" w:rsidP="0052652E">
            <w:pPr>
              <w:pStyle w:val="a5"/>
              <w:numPr>
                <w:ilvl w:val="0"/>
                <w:numId w:val="25"/>
              </w:numPr>
              <w:autoSpaceDE w:val="0"/>
              <w:autoSpaceDN w:val="0"/>
              <w:adjustRightInd w:val="0"/>
              <w:spacing w:before="120"/>
              <w:contextualSpacing w:val="0"/>
              <w:jc w:val="right"/>
            </w:pPr>
          </w:p>
        </w:tc>
        <w:tc>
          <w:tcPr>
            <w:tcW w:w="2423" w:type="dxa"/>
            <w:tcBorders>
              <w:top w:val="single" w:sz="6" w:space="0" w:color="auto"/>
              <w:left w:val="single" w:sz="6" w:space="0" w:color="auto"/>
              <w:bottom w:val="single" w:sz="6" w:space="0" w:color="auto"/>
              <w:right w:val="single" w:sz="6" w:space="0" w:color="auto"/>
            </w:tcBorders>
          </w:tcPr>
          <w:p w14:paraId="1B23CE94" w14:textId="5DA45F20" w:rsidR="00932E76" w:rsidRDefault="00932E76" w:rsidP="0052652E">
            <w:pPr>
              <w:autoSpaceDE w:val="0"/>
              <w:autoSpaceDN w:val="0"/>
              <w:adjustRightInd w:val="0"/>
              <w:rPr>
                <w:sz w:val="24"/>
                <w:szCs w:val="24"/>
              </w:rPr>
            </w:pPr>
            <w:r>
              <w:rPr>
                <w:sz w:val="24"/>
                <w:szCs w:val="24"/>
              </w:rPr>
              <w:t>Чипизубов Александр Воленович</w:t>
            </w:r>
          </w:p>
        </w:tc>
        <w:tc>
          <w:tcPr>
            <w:tcW w:w="1661" w:type="dxa"/>
            <w:tcBorders>
              <w:top w:val="single" w:sz="6" w:space="0" w:color="auto"/>
              <w:left w:val="single" w:sz="6" w:space="0" w:color="auto"/>
              <w:bottom w:val="single" w:sz="6" w:space="0" w:color="auto"/>
              <w:right w:val="single" w:sz="6" w:space="0" w:color="auto"/>
            </w:tcBorders>
          </w:tcPr>
          <w:p w14:paraId="47B8D237" w14:textId="1B5F2542" w:rsidR="00932E76" w:rsidRDefault="00932E76" w:rsidP="0052652E">
            <w:pPr>
              <w:autoSpaceDE w:val="0"/>
              <w:autoSpaceDN w:val="0"/>
              <w:adjustRightInd w:val="0"/>
              <w:rPr>
                <w:sz w:val="24"/>
                <w:szCs w:val="24"/>
              </w:rPr>
            </w:pPr>
            <w:r>
              <w:rPr>
                <w:sz w:val="24"/>
                <w:szCs w:val="24"/>
              </w:rPr>
              <w:t>Мастер производственного обучения</w:t>
            </w:r>
          </w:p>
        </w:tc>
        <w:tc>
          <w:tcPr>
            <w:tcW w:w="1488" w:type="dxa"/>
            <w:tcBorders>
              <w:top w:val="single" w:sz="6" w:space="0" w:color="auto"/>
              <w:left w:val="single" w:sz="6" w:space="0" w:color="auto"/>
              <w:bottom w:val="single" w:sz="6" w:space="0" w:color="auto"/>
              <w:right w:val="single" w:sz="6" w:space="0" w:color="auto"/>
            </w:tcBorders>
          </w:tcPr>
          <w:p w14:paraId="186568A4" w14:textId="248CC2B2" w:rsidR="00932E76" w:rsidRDefault="00932E76" w:rsidP="0052652E">
            <w:pPr>
              <w:autoSpaceDE w:val="0"/>
              <w:autoSpaceDN w:val="0"/>
              <w:adjustRightInd w:val="0"/>
              <w:rPr>
                <w:sz w:val="24"/>
                <w:szCs w:val="24"/>
              </w:rPr>
            </w:pPr>
            <w:r>
              <w:rPr>
                <w:sz w:val="24"/>
                <w:szCs w:val="24"/>
              </w:rPr>
              <w:t>С</w:t>
            </w:r>
            <w:r w:rsidRPr="004A2022">
              <w:rPr>
                <w:sz w:val="24"/>
                <w:szCs w:val="24"/>
              </w:rPr>
              <w:t>ПО</w:t>
            </w:r>
          </w:p>
        </w:tc>
        <w:tc>
          <w:tcPr>
            <w:tcW w:w="1352" w:type="dxa"/>
            <w:tcBorders>
              <w:top w:val="single" w:sz="6" w:space="0" w:color="auto"/>
              <w:left w:val="single" w:sz="6" w:space="0" w:color="auto"/>
              <w:bottom w:val="single" w:sz="6" w:space="0" w:color="auto"/>
              <w:right w:val="single" w:sz="6" w:space="0" w:color="auto"/>
            </w:tcBorders>
          </w:tcPr>
          <w:p w14:paraId="056C1B32" w14:textId="77777777" w:rsidR="00932E76" w:rsidRPr="00C666E7" w:rsidRDefault="00932E76" w:rsidP="0052652E">
            <w:pPr>
              <w:autoSpaceDE w:val="0"/>
              <w:autoSpaceDN w:val="0"/>
              <w:adjustRightInd w:val="0"/>
              <w:rPr>
                <w:sz w:val="24"/>
                <w:szCs w:val="24"/>
                <w:highlight w:val="yellow"/>
              </w:rPr>
            </w:pPr>
          </w:p>
        </w:tc>
        <w:tc>
          <w:tcPr>
            <w:tcW w:w="1423" w:type="dxa"/>
            <w:tcBorders>
              <w:top w:val="single" w:sz="6" w:space="0" w:color="auto"/>
              <w:left w:val="single" w:sz="6" w:space="0" w:color="auto"/>
              <w:bottom w:val="single" w:sz="6" w:space="0" w:color="auto"/>
              <w:right w:val="single" w:sz="6" w:space="0" w:color="auto"/>
            </w:tcBorders>
          </w:tcPr>
          <w:p w14:paraId="1F5C08CF" w14:textId="04ABB9B4" w:rsidR="00932E76" w:rsidRPr="001245A3" w:rsidRDefault="002B4399" w:rsidP="0052652E">
            <w:pPr>
              <w:autoSpaceDE w:val="0"/>
              <w:autoSpaceDN w:val="0"/>
              <w:adjustRightInd w:val="0"/>
              <w:rPr>
                <w:sz w:val="24"/>
                <w:szCs w:val="24"/>
              </w:rPr>
            </w:pPr>
            <w:r>
              <w:rPr>
                <w:sz w:val="24"/>
                <w:szCs w:val="24"/>
              </w:rPr>
              <w:t>2023г</w:t>
            </w:r>
          </w:p>
        </w:tc>
      </w:tr>
    </w:tbl>
    <w:p w14:paraId="76D06DE5" w14:textId="231F66AF" w:rsidR="001473A0" w:rsidRDefault="001473A0" w:rsidP="005B335C">
      <w:pPr>
        <w:suppressAutoHyphens/>
        <w:spacing w:line="276" w:lineRule="auto"/>
        <w:contextualSpacing/>
        <w:jc w:val="both"/>
        <w:rPr>
          <w:b/>
        </w:rPr>
      </w:pPr>
    </w:p>
    <w:p w14:paraId="58FA8B0A" w14:textId="4E7EF02B" w:rsidR="007B6505" w:rsidRPr="002B4399" w:rsidRDefault="007B6505" w:rsidP="007B6505">
      <w:pPr>
        <w:suppressAutoHyphens/>
        <w:spacing w:line="276" w:lineRule="auto"/>
        <w:ind w:firstLine="708"/>
        <w:contextualSpacing/>
        <w:jc w:val="both"/>
        <w:rPr>
          <w:b/>
          <w:sz w:val="24"/>
          <w:szCs w:val="24"/>
        </w:rPr>
      </w:pPr>
      <w:r w:rsidRPr="002B4399">
        <w:rPr>
          <w:b/>
          <w:sz w:val="24"/>
          <w:szCs w:val="24"/>
        </w:rPr>
        <w:t xml:space="preserve">6.6. </w:t>
      </w:r>
      <w:r w:rsidRPr="002B4399">
        <w:rPr>
          <w:b/>
          <w:bCs/>
          <w:sz w:val="24"/>
          <w:szCs w:val="24"/>
        </w:rPr>
        <w:t>Финансовые условия реализации образовательной программы</w:t>
      </w:r>
      <w:r w:rsidRPr="002B4399">
        <w:rPr>
          <w:b/>
          <w:sz w:val="24"/>
          <w:szCs w:val="24"/>
        </w:rPr>
        <w:t xml:space="preserve"> </w:t>
      </w:r>
    </w:p>
    <w:p w14:paraId="0FCA9948" w14:textId="77777777" w:rsidR="007B6505" w:rsidRPr="002B4399" w:rsidRDefault="007B6505" w:rsidP="007B6505">
      <w:pPr>
        <w:suppressAutoHyphens/>
        <w:ind w:firstLine="709"/>
        <w:contextualSpacing/>
        <w:jc w:val="both"/>
        <w:rPr>
          <w:sz w:val="24"/>
          <w:szCs w:val="24"/>
        </w:rPr>
      </w:pPr>
      <w:r w:rsidRPr="002B4399">
        <w:rPr>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p>
    <w:p w14:paraId="6A6712B4" w14:textId="228B0291" w:rsidR="007B6505" w:rsidRPr="002B4399" w:rsidRDefault="007B6505" w:rsidP="007B6505">
      <w:pPr>
        <w:suppressAutoHyphens/>
        <w:ind w:firstLine="709"/>
        <w:contextualSpacing/>
        <w:jc w:val="both"/>
        <w:rPr>
          <w:sz w:val="24"/>
          <w:szCs w:val="24"/>
        </w:rPr>
      </w:pPr>
      <w:r w:rsidRPr="002B4399">
        <w:rPr>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9EE3D22" w14:textId="77777777" w:rsidR="007B6505" w:rsidRPr="002B4399" w:rsidRDefault="007B6505" w:rsidP="007B6505">
      <w:pPr>
        <w:suppressAutoHyphens/>
        <w:ind w:firstLine="709"/>
        <w:contextualSpacing/>
        <w:jc w:val="both"/>
        <w:rPr>
          <w:sz w:val="24"/>
          <w:szCs w:val="24"/>
        </w:rPr>
      </w:pPr>
    </w:p>
    <w:p w14:paraId="0F458266" w14:textId="77777777" w:rsidR="007B6505" w:rsidRPr="002B4399" w:rsidRDefault="007B6505" w:rsidP="007B6505">
      <w:pPr>
        <w:suppressAutoHyphens/>
        <w:ind w:firstLine="709"/>
        <w:contextualSpacing/>
        <w:jc w:val="center"/>
        <w:rPr>
          <w:b/>
          <w:sz w:val="24"/>
          <w:szCs w:val="24"/>
        </w:rPr>
      </w:pPr>
      <w:r w:rsidRPr="002B4399">
        <w:rPr>
          <w:b/>
          <w:sz w:val="24"/>
          <w:szCs w:val="24"/>
        </w:rPr>
        <w:t>7. Фонды оценочных средств</w:t>
      </w:r>
    </w:p>
    <w:p w14:paraId="78A831F5" w14:textId="77777777" w:rsidR="007B6505" w:rsidRPr="005B335C" w:rsidRDefault="007B6505" w:rsidP="007B6505">
      <w:pPr>
        <w:suppressAutoHyphens/>
        <w:ind w:firstLine="709"/>
        <w:contextualSpacing/>
        <w:jc w:val="both"/>
        <w:rPr>
          <w:b/>
          <w:bCs/>
          <w:sz w:val="24"/>
          <w:szCs w:val="24"/>
        </w:rPr>
      </w:pPr>
      <w:r w:rsidRPr="005B335C">
        <w:rPr>
          <w:b/>
          <w:sz w:val="24"/>
          <w:szCs w:val="24"/>
        </w:rPr>
        <w:t xml:space="preserve">7.1. ФОС для </w:t>
      </w:r>
      <w:r w:rsidRPr="005B335C">
        <w:rPr>
          <w:b/>
          <w:bCs/>
          <w:sz w:val="24"/>
          <w:szCs w:val="24"/>
        </w:rPr>
        <w:t xml:space="preserve">учебных дисциплин и профессиональных модулей </w:t>
      </w:r>
    </w:p>
    <w:p w14:paraId="22D889E2" w14:textId="7C0B4F19" w:rsidR="00470A11" w:rsidRPr="002B4399" w:rsidRDefault="00E02EDA" w:rsidP="00C95BAA">
      <w:pPr>
        <w:suppressAutoHyphens/>
        <w:jc w:val="both"/>
        <w:rPr>
          <w:rFonts w:cs="Times New Roman"/>
          <w:sz w:val="24"/>
          <w:szCs w:val="24"/>
        </w:rPr>
      </w:pPr>
      <w:r w:rsidRPr="002B4399">
        <w:rPr>
          <w:rFonts w:cs="Times New Roman"/>
          <w:sz w:val="24"/>
          <w:szCs w:val="24"/>
        </w:rPr>
        <w:t xml:space="preserve">       </w:t>
      </w:r>
      <w:r w:rsidR="00470A11" w:rsidRPr="002B4399">
        <w:rPr>
          <w:rFonts w:cs="Times New Roman"/>
          <w:sz w:val="24"/>
          <w:szCs w:val="24"/>
        </w:rPr>
        <w:t>Организация текущего контроля успеваемости и промежуточная аттестация осуществляются в соответствии с учебным планом по</w:t>
      </w:r>
      <w:r w:rsidR="0087719E" w:rsidRPr="002B4399">
        <w:rPr>
          <w:rFonts w:cs="Times New Roman"/>
          <w:sz w:val="24"/>
          <w:szCs w:val="24"/>
        </w:rPr>
        <w:t xml:space="preserve">дготовки и Положением о форме, </w:t>
      </w:r>
      <w:r w:rsidR="00470A11" w:rsidRPr="002B4399">
        <w:rPr>
          <w:rFonts w:cs="Times New Roman"/>
          <w:sz w:val="24"/>
          <w:szCs w:val="24"/>
        </w:rPr>
        <w:t>периодичности и порядке текущего контроля успеваемо</w:t>
      </w:r>
      <w:r w:rsidR="0087719E" w:rsidRPr="002B4399">
        <w:rPr>
          <w:rFonts w:cs="Times New Roman"/>
          <w:sz w:val="24"/>
          <w:szCs w:val="24"/>
        </w:rPr>
        <w:t xml:space="preserve">сти и промежуточной аттестации </w:t>
      </w:r>
      <w:r w:rsidR="00470A11" w:rsidRPr="002B4399">
        <w:rPr>
          <w:rFonts w:cs="Times New Roman"/>
          <w:sz w:val="24"/>
          <w:szCs w:val="24"/>
        </w:rPr>
        <w:t xml:space="preserve">обучающихся </w:t>
      </w:r>
      <w:r w:rsidRPr="002B4399">
        <w:rPr>
          <w:rFonts w:cs="Times New Roman"/>
          <w:sz w:val="24"/>
          <w:szCs w:val="24"/>
        </w:rPr>
        <w:t>ГБПОУ ИО «ИКАТ и ДС»</w:t>
      </w:r>
      <w:r w:rsidR="00470A11" w:rsidRPr="002B4399">
        <w:rPr>
          <w:rFonts w:cs="Times New Roman"/>
          <w:sz w:val="24"/>
          <w:szCs w:val="24"/>
        </w:rPr>
        <w:t>. Предусм</w:t>
      </w:r>
      <w:r w:rsidR="0087719E" w:rsidRPr="002B4399">
        <w:rPr>
          <w:rFonts w:cs="Times New Roman"/>
          <w:sz w:val="24"/>
          <w:szCs w:val="24"/>
        </w:rPr>
        <w:t xml:space="preserve">отрены следующие виды текущего </w:t>
      </w:r>
      <w:r w:rsidR="00470A11" w:rsidRPr="002B4399">
        <w:rPr>
          <w:rFonts w:cs="Times New Roman"/>
          <w:sz w:val="24"/>
          <w:szCs w:val="24"/>
        </w:rPr>
        <w:t>контроля: контрольные работы, тестирование, эссе, рефера</w:t>
      </w:r>
      <w:r w:rsidR="0087719E" w:rsidRPr="002B4399">
        <w:rPr>
          <w:rFonts w:cs="Times New Roman"/>
          <w:sz w:val="24"/>
          <w:szCs w:val="24"/>
        </w:rPr>
        <w:t xml:space="preserve">ты, выполнение комплексных задач и др. </w:t>
      </w:r>
    </w:p>
    <w:p w14:paraId="682E72E6" w14:textId="77777777" w:rsidR="00470A11" w:rsidRPr="002B4399" w:rsidRDefault="00E02EDA" w:rsidP="00C95BAA">
      <w:pPr>
        <w:suppressAutoHyphens/>
        <w:jc w:val="both"/>
        <w:rPr>
          <w:rFonts w:cs="Times New Roman"/>
          <w:sz w:val="24"/>
          <w:szCs w:val="24"/>
        </w:rPr>
      </w:pPr>
      <w:r w:rsidRPr="002B4399">
        <w:rPr>
          <w:rFonts w:cs="Times New Roman"/>
          <w:sz w:val="24"/>
          <w:szCs w:val="24"/>
        </w:rPr>
        <w:t xml:space="preserve">      </w:t>
      </w:r>
      <w:r w:rsidR="00470A11" w:rsidRPr="002B4399">
        <w:rPr>
          <w:rFonts w:cs="Times New Roman"/>
          <w:sz w:val="24"/>
          <w:szCs w:val="24"/>
        </w:rPr>
        <w:t>В ходе промежуточных аттестаций провер</w:t>
      </w:r>
      <w:r w:rsidR="0087719E" w:rsidRPr="002B4399">
        <w:rPr>
          <w:rFonts w:cs="Times New Roman"/>
          <w:sz w:val="24"/>
          <w:szCs w:val="24"/>
        </w:rPr>
        <w:t>яется уровень сформированности</w:t>
      </w:r>
      <w:r w:rsidRPr="002B4399">
        <w:rPr>
          <w:rFonts w:cs="Times New Roman"/>
          <w:sz w:val="24"/>
          <w:szCs w:val="24"/>
        </w:rPr>
        <w:t xml:space="preserve"> </w:t>
      </w:r>
      <w:r w:rsidR="00470A11" w:rsidRPr="002B4399">
        <w:rPr>
          <w:rFonts w:cs="Times New Roman"/>
          <w:sz w:val="24"/>
          <w:szCs w:val="24"/>
        </w:rPr>
        <w:t>компетенций, которые являются базовыми при перехо</w:t>
      </w:r>
      <w:r w:rsidR="0087719E" w:rsidRPr="002B4399">
        <w:rPr>
          <w:rFonts w:cs="Times New Roman"/>
          <w:sz w:val="24"/>
          <w:szCs w:val="24"/>
        </w:rPr>
        <w:t xml:space="preserve">де к следующему году обучения. </w:t>
      </w:r>
    </w:p>
    <w:p w14:paraId="58FACC8D" w14:textId="15E3091A" w:rsidR="00470A11" w:rsidRPr="002B4399" w:rsidRDefault="00E02EDA" w:rsidP="00C95BAA">
      <w:pPr>
        <w:suppressAutoHyphens/>
        <w:jc w:val="both"/>
        <w:rPr>
          <w:rFonts w:cs="Times New Roman"/>
          <w:sz w:val="24"/>
          <w:szCs w:val="24"/>
        </w:rPr>
      </w:pPr>
      <w:r w:rsidRPr="002B4399">
        <w:rPr>
          <w:rFonts w:cs="Times New Roman"/>
          <w:sz w:val="24"/>
          <w:szCs w:val="24"/>
        </w:rPr>
        <w:t xml:space="preserve">      </w:t>
      </w:r>
      <w:r w:rsidR="00470A11" w:rsidRPr="002B4399">
        <w:rPr>
          <w:rFonts w:cs="Times New Roman"/>
          <w:sz w:val="24"/>
          <w:szCs w:val="24"/>
        </w:rPr>
        <w:t>Для аттестации обучающихся на соответст</w:t>
      </w:r>
      <w:r w:rsidR="0087719E" w:rsidRPr="002B4399">
        <w:rPr>
          <w:rFonts w:cs="Times New Roman"/>
          <w:sz w:val="24"/>
          <w:szCs w:val="24"/>
        </w:rPr>
        <w:t xml:space="preserve">вие их персональных достижений </w:t>
      </w:r>
      <w:r w:rsidR="00470A11" w:rsidRPr="002B4399">
        <w:rPr>
          <w:rFonts w:cs="Times New Roman"/>
          <w:sz w:val="24"/>
          <w:szCs w:val="24"/>
        </w:rPr>
        <w:t>поэтапным требованиям соответствующая ППССЗ со</w:t>
      </w:r>
      <w:r w:rsidR="0087719E" w:rsidRPr="002B4399">
        <w:rPr>
          <w:rFonts w:cs="Times New Roman"/>
          <w:sz w:val="24"/>
          <w:szCs w:val="24"/>
        </w:rPr>
        <w:t xml:space="preserve">держит фонды оценочных средств </w:t>
      </w:r>
      <w:r w:rsidR="00470A11" w:rsidRPr="002B4399">
        <w:rPr>
          <w:rFonts w:cs="Times New Roman"/>
          <w:sz w:val="24"/>
          <w:szCs w:val="24"/>
        </w:rPr>
        <w:t>для проведения текущего контроля успеваемос</w:t>
      </w:r>
      <w:r w:rsidR="0087719E" w:rsidRPr="002B4399">
        <w:rPr>
          <w:rFonts w:cs="Times New Roman"/>
          <w:sz w:val="24"/>
          <w:szCs w:val="24"/>
        </w:rPr>
        <w:t xml:space="preserve">ти и промежуточной аттестации. </w:t>
      </w:r>
      <w:r w:rsidR="00470A11" w:rsidRPr="002B4399">
        <w:rPr>
          <w:rFonts w:cs="Times New Roman"/>
          <w:sz w:val="24"/>
          <w:szCs w:val="24"/>
        </w:rPr>
        <w:t>Эти фонды включают контрольные вопросы и типовые задания для пр</w:t>
      </w:r>
      <w:r w:rsidR="0087719E" w:rsidRPr="002B4399">
        <w:rPr>
          <w:rFonts w:cs="Times New Roman"/>
          <w:sz w:val="24"/>
          <w:szCs w:val="24"/>
        </w:rPr>
        <w:t xml:space="preserve">актических </w:t>
      </w:r>
      <w:r w:rsidR="00470A11" w:rsidRPr="002B4399">
        <w:rPr>
          <w:rFonts w:cs="Times New Roman"/>
          <w:sz w:val="24"/>
          <w:szCs w:val="24"/>
        </w:rPr>
        <w:t>занятий, лабораторных и контрольных работ, коллоквиумов</w:t>
      </w:r>
      <w:r w:rsidR="0087719E" w:rsidRPr="002B4399">
        <w:rPr>
          <w:rFonts w:cs="Times New Roman"/>
          <w:sz w:val="24"/>
          <w:szCs w:val="24"/>
        </w:rPr>
        <w:t xml:space="preserve">, зачетов и экзаменов; тесты и </w:t>
      </w:r>
      <w:r w:rsidR="00470A11" w:rsidRPr="002B4399">
        <w:rPr>
          <w:rFonts w:cs="Times New Roman"/>
          <w:sz w:val="24"/>
          <w:szCs w:val="24"/>
        </w:rPr>
        <w:t>компьютерные тестирующие программы; примерную тем</w:t>
      </w:r>
      <w:r w:rsidR="0087719E" w:rsidRPr="002B4399">
        <w:rPr>
          <w:rFonts w:cs="Times New Roman"/>
          <w:sz w:val="24"/>
          <w:szCs w:val="24"/>
        </w:rPr>
        <w:t xml:space="preserve">атику курсовых работ/проектов, </w:t>
      </w:r>
      <w:r w:rsidR="00470A11" w:rsidRPr="002B4399">
        <w:rPr>
          <w:rFonts w:cs="Times New Roman"/>
          <w:sz w:val="24"/>
          <w:szCs w:val="24"/>
        </w:rPr>
        <w:t>рефератов и т.п., а также иные формы контрол</w:t>
      </w:r>
      <w:r w:rsidR="0087719E" w:rsidRPr="002B4399">
        <w:rPr>
          <w:rFonts w:cs="Times New Roman"/>
          <w:sz w:val="24"/>
          <w:szCs w:val="24"/>
        </w:rPr>
        <w:t xml:space="preserve">я, позволяющие оценить степень </w:t>
      </w:r>
      <w:r w:rsidR="00C95BAA" w:rsidRPr="002B4399">
        <w:rPr>
          <w:rFonts w:cs="Times New Roman"/>
          <w:sz w:val="24"/>
          <w:szCs w:val="24"/>
        </w:rPr>
        <w:t>с</w:t>
      </w:r>
      <w:r w:rsidR="00470A11" w:rsidRPr="002B4399">
        <w:rPr>
          <w:rFonts w:cs="Times New Roman"/>
          <w:sz w:val="24"/>
          <w:szCs w:val="24"/>
        </w:rPr>
        <w:t>формированности компетенций обучающих</w:t>
      </w:r>
      <w:r w:rsidR="0087719E" w:rsidRPr="002B4399">
        <w:rPr>
          <w:rFonts w:cs="Times New Roman"/>
          <w:sz w:val="24"/>
          <w:szCs w:val="24"/>
        </w:rPr>
        <w:t xml:space="preserve">ся. Фонды оценочных средств по </w:t>
      </w:r>
      <w:r w:rsidR="00470A11" w:rsidRPr="002B4399">
        <w:rPr>
          <w:rFonts w:cs="Times New Roman"/>
          <w:sz w:val="24"/>
          <w:szCs w:val="24"/>
        </w:rPr>
        <w:t>дисциплинам и модулям представлены в рабочих пр</w:t>
      </w:r>
      <w:r w:rsidR="0087719E" w:rsidRPr="002B4399">
        <w:rPr>
          <w:rFonts w:cs="Times New Roman"/>
          <w:sz w:val="24"/>
          <w:szCs w:val="24"/>
        </w:rPr>
        <w:t xml:space="preserve">ограммах и учебно-методических </w:t>
      </w:r>
      <w:r w:rsidR="00470A11" w:rsidRPr="002B4399">
        <w:rPr>
          <w:rFonts w:cs="Times New Roman"/>
          <w:sz w:val="24"/>
          <w:szCs w:val="24"/>
        </w:rPr>
        <w:t>комплексах дисцип</w:t>
      </w:r>
      <w:r w:rsidR="0087719E" w:rsidRPr="002B4399">
        <w:rPr>
          <w:rFonts w:cs="Times New Roman"/>
          <w:sz w:val="24"/>
          <w:szCs w:val="24"/>
        </w:rPr>
        <w:t xml:space="preserve">лин образовательной программы. </w:t>
      </w:r>
    </w:p>
    <w:p w14:paraId="6202592E" w14:textId="75957D2D" w:rsidR="000E3E33" w:rsidRPr="002B4399" w:rsidRDefault="00E02EDA" w:rsidP="00C95BAA">
      <w:pPr>
        <w:suppressAutoHyphens/>
        <w:jc w:val="both"/>
        <w:rPr>
          <w:rFonts w:cs="Times New Roman"/>
          <w:sz w:val="24"/>
          <w:szCs w:val="24"/>
        </w:rPr>
      </w:pPr>
      <w:r w:rsidRPr="002B4399">
        <w:rPr>
          <w:rFonts w:cs="Times New Roman"/>
          <w:sz w:val="24"/>
          <w:szCs w:val="24"/>
        </w:rPr>
        <w:t xml:space="preserve">       </w:t>
      </w:r>
      <w:r w:rsidR="00470A11" w:rsidRPr="002B4399">
        <w:rPr>
          <w:rFonts w:cs="Times New Roman"/>
          <w:sz w:val="24"/>
          <w:szCs w:val="24"/>
        </w:rPr>
        <w:t>Методические рекомендации преподавателям и нормативно-методическое</w:t>
      </w:r>
      <w:r w:rsidRPr="002B4399">
        <w:rPr>
          <w:rFonts w:cs="Times New Roman"/>
          <w:sz w:val="24"/>
          <w:szCs w:val="24"/>
        </w:rPr>
        <w:t xml:space="preserve"> </w:t>
      </w:r>
      <w:r w:rsidR="00470A11" w:rsidRPr="002B4399">
        <w:rPr>
          <w:rFonts w:cs="Times New Roman"/>
          <w:sz w:val="24"/>
          <w:szCs w:val="24"/>
        </w:rPr>
        <w:t xml:space="preserve">обеспечение по разработке системы оценочных средств и технологий для проведения </w:t>
      </w:r>
      <w:r w:rsidR="00470A11" w:rsidRPr="002B4399">
        <w:rPr>
          <w:rFonts w:cs="Times New Roman"/>
          <w:sz w:val="24"/>
          <w:szCs w:val="24"/>
        </w:rPr>
        <w:lastRenderedPageBreak/>
        <w:t>текущего контроля успеваемости и проведении промежуточной аттестации по</w:t>
      </w:r>
      <w:r w:rsidRPr="002B4399">
        <w:rPr>
          <w:rFonts w:cs="Times New Roman"/>
          <w:sz w:val="24"/>
          <w:szCs w:val="24"/>
        </w:rPr>
        <w:t xml:space="preserve"> </w:t>
      </w:r>
      <w:r w:rsidR="00470A11" w:rsidRPr="002B4399">
        <w:rPr>
          <w:rFonts w:cs="Times New Roman"/>
          <w:sz w:val="24"/>
          <w:szCs w:val="24"/>
        </w:rPr>
        <w:t>дисциплинам (модулям) ППССЗ (в форме зачетов, экзаменов, курсовых работ/проектов и т.п.) и практикам предста</w:t>
      </w:r>
      <w:r w:rsidRPr="002B4399">
        <w:rPr>
          <w:rFonts w:cs="Times New Roman"/>
          <w:sz w:val="24"/>
          <w:szCs w:val="24"/>
        </w:rPr>
        <w:t>влены в учебном отд</w:t>
      </w:r>
      <w:r w:rsidR="000E3E33" w:rsidRPr="002B4399">
        <w:rPr>
          <w:rFonts w:cs="Times New Roman"/>
          <w:sz w:val="24"/>
          <w:szCs w:val="24"/>
        </w:rPr>
        <w:t xml:space="preserve">еле и учебно-методическом отделе </w:t>
      </w:r>
      <w:r w:rsidRPr="002B4399">
        <w:rPr>
          <w:rFonts w:cs="Times New Roman"/>
          <w:sz w:val="24"/>
          <w:szCs w:val="24"/>
        </w:rPr>
        <w:t xml:space="preserve"> колледжа.</w:t>
      </w:r>
    </w:p>
    <w:p w14:paraId="61250700" w14:textId="77777777" w:rsidR="007B6505" w:rsidRPr="005B335C" w:rsidRDefault="007B6505" w:rsidP="007B6505">
      <w:pPr>
        <w:suppressAutoHyphens/>
        <w:ind w:firstLine="709"/>
        <w:contextualSpacing/>
        <w:jc w:val="both"/>
        <w:rPr>
          <w:b/>
          <w:sz w:val="24"/>
          <w:szCs w:val="24"/>
        </w:rPr>
      </w:pPr>
      <w:r w:rsidRPr="005B335C">
        <w:rPr>
          <w:b/>
          <w:bCs/>
          <w:sz w:val="24"/>
          <w:szCs w:val="24"/>
        </w:rPr>
        <w:t>7.2. ФОС для ГИА</w:t>
      </w:r>
    </w:p>
    <w:p w14:paraId="26397716" w14:textId="193C773E" w:rsidR="00D42CCB" w:rsidRPr="002B4399" w:rsidRDefault="00D42CCB" w:rsidP="00C95BAA">
      <w:pPr>
        <w:pStyle w:val="Style2"/>
        <w:widowControl/>
        <w:tabs>
          <w:tab w:val="left" w:pos="709"/>
        </w:tabs>
        <w:suppressAutoHyphens/>
        <w:spacing w:line="240" w:lineRule="auto"/>
        <w:ind w:firstLine="0"/>
        <w:jc w:val="both"/>
      </w:pPr>
      <w:r w:rsidRPr="002B4399">
        <w:t xml:space="preserve">        </w:t>
      </w:r>
      <w:r w:rsidR="00470A11" w:rsidRPr="002B4399">
        <w:t xml:space="preserve">Итоговая аттестация </w:t>
      </w:r>
      <w:r w:rsidR="00460A70" w:rsidRPr="002B4399">
        <w:t>выпускника среднего</w:t>
      </w:r>
      <w:r w:rsidR="00470A11" w:rsidRPr="002B4399">
        <w:t xml:space="preserve"> профессионального образования является обязательной и осуществляется после освоения образовательной программы в полном объеме в соответствии с целью определения общих и профессиональных компетенций, определяющих его подготовленность к решению профессиональных задач, установленных ФГОС СПО и способствующих его конкурентоспособности на рынке труда и продолжению образования. </w:t>
      </w:r>
    </w:p>
    <w:p w14:paraId="0ADB6716" w14:textId="77777777" w:rsidR="00470A11" w:rsidRPr="002B4399" w:rsidRDefault="00E02EDA" w:rsidP="00C95BAA">
      <w:pPr>
        <w:suppressAutoHyphens/>
        <w:jc w:val="both"/>
        <w:rPr>
          <w:rFonts w:cs="Times New Roman"/>
          <w:sz w:val="24"/>
          <w:szCs w:val="24"/>
        </w:rPr>
      </w:pPr>
      <w:r w:rsidRPr="002B4399">
        <w:rPr>
          <w:rFonts w:cs="Times New Roman"/>
          <w:sz w:val="24"/>
          <w:szCs w:val="24"/>
        </w:rPr>
        <w:t xml:space="preserve">     </w:t>
      </w:r>
      <w:r w:rsidR="00F77D51" w:rsidRPr="002B4399">
        <w:rPr>
          <w:rFonts w:cs="Times New Roman"/>
          <w:sz w:val="24"/>
          <w:szCs w:val="24"/>
        </w:rPr>
        <w:t xml:space="preserve"> </w:t>
      </w:r>
      <w:r w:rsidR="00470A11" w:rsidRPr="002B4399">
        <w:rPr>
          <w:rFonts w:cs="Times New Roman"/>
          <w:sz w:val="24"/>
          <w:szCs w:val="24"/>
        </w:rPr>
        <w:t xml:space="preserve">Аттестационные испытания, входящие в состав итоговой государственной аттестации выпускника, </w:t>
      </w:r>
      <w:r w:rsidR="00F77D51" w:rsidRPr="002B4399">
        <w:rPr>
          <w:rFonts w:cs="Times New Roman"/>
          <w:sz w:val="24"/>
          <w:szCs w:val="24"/>
        </w:rPr>
        <w:t xml:space="preserve">полностью соответствуют </w:t>
      </w:r>
      <w:r w:rsidR="00470A11" w:rsidRPr="002B4399">
        <w:rPr>
          <w:rFonts w:cs="Times New Roman"/>
          <w:sz w:val="24"/>
          <w:szCs w:val="24"/>
        </w:rPr>
        <w:t xml:space="preserve">основной образовательной </w:t>
      </w:r>
      <w:r w:rsidRPr="002B4399">
        <w:rPr>
          <w:rFonts w:cs="Times New Roman"/>
          <w:sz w:val="24"/>
          <w:szCs w:val="24"/>
        </w:rPr>
        <w:t>программе СПО</w:t>
      </w:r>
      <w:r w:rsidR="00470A11" w:rsidRPr="002B4399">
        <w:rPr>
          <w:rFonts w:cs="Times New Roman"/>
          <w:sz w:val="24"/>
          <w:szCs w:val="24"/>
        </w:rPr>
        <w:t xml:space="preserve">, которую он освоил за время обучения. </w:t>
      </w:r>
    </w:p>
    <w:p w14:paraId="1E0E66A6" w14:textId="77777777" w:rsidR="008E632F" w:rsidRPr="002B4399" w:rsidRDefault="004C2F9D" w:rsidP="00C95BAA">
      <w:pPr>
        <w:suppressAutoHyphens/>
        <w:jc w:val="both"/>
        <w:rPr>
          <w:rStyle w:val="FontStyle185"/>
          <w:b w:val="0"/>
          <w:bCs w:val="0"/>
        </w:rPr>
      </w:pPr>
      <w:r w:rsidRPr="002B4399">
        <w:rPr>
          <w:rFonts w:cs="Times New Roman"/>
          <w:sz w:val="24"/>
          <w:szCs w:val="24"/>
        </w:rPr>
        <w:t xml:space="preserve">        </w:t>
      </w:r>
      <w:r w:rsidR="00D42CCB" w:rsidRPr="002B4399">
        <w:rPr>
          <w:rFonts w:cs="Times New Roman"/>
          <w:sz w:val="24"/>
          <w:szCs w:val="24"/>
        </w:rPr>
        <w:t>К итоговой государственной аттестации</w:t>
      </w:r>
      <w:r w:rsidR="00470A11" w:rsidRPr="002B4399">
        <w:rPr>
          <w:rFonts w:cs="Times New Roman"/>
          <w:sz w:val="24"/>
          <w:szCs w:val="24"/>
        </w:rPr>
        <w:t xml:space="preserve"> допускается обучающийся, не имеющий академической задолженности и в полном объеме выполнивший учебный план или индивидуальный учебный план по</w:t>
      </w:r>
      <w:r w:rsidRPr="002B4399">
        <w:rPr>
          <w:rFonts w:cs="Times New Roman"/>
          <w:sz w:val="24"/>
          <w:szCs w:val="24"/>
        </w:rPr>
        <w:t xml:space="preserve"> </w:t>
      </w:r>
      <w:r w:rsidR="00470A11" w:rsidRPr="002B4399">
        <w:rPr>
          <w:rFonts w:cs="Times New Roman"/>
          <w:sz w:val="24"/>
          <w:szCs w:val="24"/>
        </w:rPr>
        <w:t xml:space="preserve">осваиваемой ППССЗ. </w:t>
      </w:r>
    </w:p>
    <w:p w14:paraId="27950847" w14:textId="6F1286FF" w:rsidR="00C35C54" w:rsidRPr="00F6544E" w:rsidRDefault="00D42CCB" w:rsidP="005B335C">
      <w:pPr>
        <w:suppressAutoHyphens/>
        <w:jc w:val="both"/>
        <w:rPr>
          <w:rFonts w:cs="Times New Roman"/>
          <w:sz w:val="24"/>
          <w:szCs w:val="24"/>
        </w:rPr>
      </w:pPr>
      <w:r w:rsidRPr="002B4399">
        <w:rPr>
          <w:rStyle w:val="FontStyle184"/>
        </w:rPr>
        <w:t xml:space="preserve">        </w:t>
      </w:r>
      <w:r w:rsidR="008E632F" w:rsidRPr="002B4399">
        <w:rPr>
          <w:rStyle w:val="FontStyle184"/>
        </w:rPr>
        <w:t xml:space="preserve">Государственная итоговая аттестация </w:t>
      </w:r>
      <w:r w:rsidR="008D708B">
        <w:rPr>
          <w:rStyle w:val="FontStyle184"/>
        </w:rPr>
        <w:t>проводится в форме</w:t>
      </w:r>
      <w:r w:rsidR="001473A0" w:rsidRPr="002B4399">
        <w:rPr>
          <w:rStyle w:val="FontStyle184"/>
        </w:rPr>
        <w:t xml:space="preserve"> </w:t>
      </w:r>
      <w:r w:rsidR="00594D4A" w:rsidRPr="002B4399">
        <w:rPr>
          <w:rStyle w:val="FontStyle184"/>
          <w:b/>
          <w:i/>
        </w:rPr>
        <w:t>дем</w:t>
      </w:r>
      <w:r w:rsidR="008D708B">
        <w:rPr>
          <w:rStyle w:val="FontStyle184"/>
          <w:b/>
          <w:i/>
        </w:rPr>
        <w:t>онстрационного</w:t>
      </w:r>
      <w:r w:rsidR="00594D4A" w:rsidRPr="002B4399">
        <w:rPr>
          <w:rStyle w:val="FontStyle184"/>
          <w:b/>
          <w:i/>
        </w:rPr>
        <w:t xml:space="preserve"> экзамен</w:t>
      </w:r>
      <w:r w:rsidR="008D708B">
        <w:rPr>
          <w:rStyle w:val="FontStyle184"/>
          <w:b/>
          <w:i/>
        </w:rPr>
        <w:t>а</w:t>
      </w:r>
      <w:r w:rsidR="00594D4A" w:rsidRPr="002B4399">
        <w:rPr>
          <w:rStyle w:val="FontStyle184"/>
        </w:rPr>
        <w:t xml:space="preserve">. </w:t>
      </w:r>
      <w:r w:rsidR="008E632F" w:rsidRPr="002B4399">
        <w:rPr>
          <w:rStyle w:val="FontStyle184"/>
        </w:rPr>
        <w:t xml:space="preserve"> </w:t>
      </w:r>
    </w:p>
    <w:p w14:paraId="0EA1F6E7" w14:textId="77777777" w:rsidR="005B335C" w:rsidRDefault="005B335C" w:rsidP="007B6505">
      <w:pPr>
        <w:contextualSpacing/>
        <w:jc w:val="both"/>
        <w:rPr>
          <w:b/>
          <w:sz w:val="24"/>
          <w:szCs w:val="24"/>
        </w:rPr>
      </w:pPr>
    </w:p>
    <w:p w14:paraId="2524B83A" w14:textId="08C48D37" w:rsidR="007B6505" w:rsidRPr="005B335C" w:rsidRDefault="005B335C" w:rsidP="007B6505">
      <w:pPr>
        <w:contextualSpacing/>
        <w:jc w:val="both"/>
        <w:rPr>
          <w:b/>
          <w:sz w:val="24"/>
          <w:szCs w:val="24"/>
        </w:rPr>
      </w:pPr>
      <w:r>
        <w:rPr>
          <w:b/>
          <w:sz w:val="24"/>
          <w:szCs w:val="24"/>
        </w:rPr>
        <w:t>Приложения</w:t>
      </w:r>
    </w:p>
    <w:p w14:paraId="0CBC47DD" w14:textId="77777777" w:rsidR="007B6505" w:rsidRPr="005B335C" w:rsidRDefault="007B6505" w:rsidP="007B6505">
      <w:pPr>
        <w:rPr>
          <w:b/>
          <w:sz w:val="24"/>
          <w:szCs w:val="24"/>
        </w:rPr>
      </w:pPr>
      <w:r w:rsidRPr="005B335C">
        <w:rPr>
          <w:b/>
          <w:sz w:val="24"/>
          <w:szCs w:val="24"/>
        </w:rPr>
        <w:t xml:space="preserve">    Рабочие программы учебных дисциплин и профессиональных модулей</w:t>
      </w:r>
    </w:p>
    <w:p w14:paraId="2E1DA501" w14:textId="77777777" w:rsidR="007B6505" w:rsidRPr="005B335C" w:rsidRDefault="007B6505" w:rsidP="007B6505">
      <w:pPr>
        <w:contextualSpacing/>
        <w:jc w:val="both"/>
        <w:rPr>
          <w:b/>
          <w:sz w:val="24"/>
          <w:szCs w:val="24"/>
        </w:rPr>
      </w:pPr>
      <w:r w:rsidRPr="005B335C">
        <w:rPr>
          <w:b/>
          <w:sz w:val="24"/>
          <w:szCs w:val="24"/>
        </w:rPr>
        <w:t xml:space="preserve">    Фонды оценочных средств  </w:t>
      </w:r>
    </w:p>
    <w:p w14:paraId="0F2E5C1B" w14:textId="77777777" w:rsidR="005B335C" w:rsidRDefault="005B335C" w:rsidP="005B335C">
      <w:pPr>
        <w:ind w:firstLine="709"/>
        <w:jc w:val="both"/>
        <w:rPr>
          <w:b/>
          <w:sz w:val="24"/>
          <w:szCs w:val="24"/>
        </w:rPr>
      </w:pPr>
    </w:p>
    <w:p w14:paraId="36B3D75D" w14:textId="77777777" w:rsidR="005B335C" w:rsidRDefault="005B335C" w:rsidP="005B335C">
      <w:pPr>
        <w:ind w:firstLine="709"/>
        <w:jc w:val="both"/>
        <w:rPr>
          <w:b/>
          <w:sz w:val="24"/>
          <w:szCs w:val="24"/>
        </w:rPr>
      </w:pPr>
    </w:p>
    <w:p w14:paraId="5DB46388" w14:textId="34D1DA46" w:rsidR="001076DB" w:rsidRPr="005B335C" w:rsidRDefault="004C6D56" w:rsidP="005B335C">
      <w:pPr>
        <w:ind w:firstLine="709"/>
        <w:jc w:val="both"/>
        <w:rPr>
          <w:b/>
          <w:sz w:val="24"/>
          <w:szCs w:val="24"/>
        </w:rPr>
      </w:pPr>
      <w:r w:rsidRPr="005B335C">
        <w:rPr>
          <w:b/>
          <w:sz w:val="24"/>
          <w:szCs w:val="24"/>
        </w:rPr>
        <w:t>Составитель программы подготовки специалистов среднего звена по специальности 23.02.07 Техническое обслуживание и ремонт автотранспортных средств:</w:t>
      </w:r>
      <w:r w:rsidR="008D708B">
        <w:rPr>
          <w:b/>
          <w:sz w:val="24"/>
          <w:szCs w:val="24"/>
        </w:rPr>
        <w:t xml:space="preserve"> </w:t>
      </w:r>
      <w:bookmarkStart w:id="1" w:name="_GoBack"/>
      <w:bookmarkEnd w:id="1"/>
      <w:r w:rsidR="001076DB" w:rsidRPr="005B335C">
        <w:rPr>
          <w:rFonts w:cs="Times New Roman"/>
          <w:bCs/>
          <w:sz w:val="24"/>
          <w:szCs w:val="24"/>
        </w:rPr>
        <w:t>Галеев Рамиль Миргасимович, преподаватель высшей квалификационной категории</w:t>
      </w:r>
      <w:r w:rsidR="005B335C" w:rsidRPr="005B335C">
        <w:rPr>
          <w:rFonts w:cs="Times New Roman"/>
          <w:bCs/>
          <w:sz w:val="24"/>
          <w:szCs w:val="24"/>
        </w:rPr>
        <w:t>, руководитель СПП.</w:t>
      </w:r>
    </w:p>
    <w:sectPr w:rsidR="001076DB" w:rsidRPr="005B335C" w:rsidSect="00C632F4">
      <w:headerReference w:type="first" r:id="rId12"/>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AF61C" w14:textId="77777777" w:rsidR="005B5131" w:rsidRDefault="005B5131" w:rsidP="00337311">
      <w:r>
        <w:separator/>
      </w:r>
    </w:p>
  </w:endnote>
  <w:endnote w:type="continuationSeparator" w:id="0">
    <w:p w14:paraId="0A237E49" w14:textId="77777777" w:rsidR="005B5131" w:rsidRDefault="005B5131" w:rsidP="0033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B8D22" w14:textId="77777777" w:rsidR="005B5131" w:rsidRDefault="005B5131" w:rsidP="00337311">
      <w:r>
        <w:separator/>
      </w:r>
    </w:p>
  </w:footnote>
  <w:footnote w:type="continuationSeparator" w:id="0">
    <w:p w14:paraId="1D31A983" w14:textId="77777777" w:rsidR="005B5131" w:rsidRDefault="005B5131" w:rsidP="003373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82F99" w14:textId="77777777" w:rsidR="00BA5A91" w:rsidRDefault="00BA5A91">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D78CC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FA7590"/>
    <w:multiLevelType w:val="hybridMultilevel"/>
    <w:tmpl w:val="3EEA0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B174E8"/>
    <w:multiLevelType w:val="hybridMultilevel"/>
    <w:tmpl w:val="76B80748"/>
    <w:lvl w:ilvl="0" w:tplc="5042832C">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6F730E"/>
    <w:multiLevelType w:val="hybridMultilevel"/>
    <w:tmpl w:val="A712D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7D25F8"/>
    <w:multiLevelType w:val="hybridMultilevel"/>
    <w:tmpl w:val="AA4CD1E2"/>
    <w:lvl w:ilvl="0" w:tplc="4E8A75F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2B30D13"/>
    <w:multiLevelType w:val="hybridMultilevel"/>
    <w:tmpl w:val="1150A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B06446"/>
    <w:multiLevelType w:val="hybridMultilevel"/>
    <w:tmpl w:val="0D56F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572EF6"/>
    <w:multiLevelType w:val="hybridMultilevel"/>
    <w:tmpl w:val="83722B50"/>
    <w:lvl w:ilvl="0" w:tplc="5042832C">
      <w:start w:val="1"/>
      <w:numFmt w:val="bullet"/>
      <w:lvlText w:val="-"/>
      <w:lvlJc w:val="left"/>
      <w:pPr>
        <w:ind w:left="928" w:hanging="360"/>
      </w:p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0"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1DD34C83"/>
    <w:multiLevelType w:val="hybridMultilevel"/>
    <w:tmpl w:val="57A4CA02"/>
    <w:lvl w:ilvl="0" w:tplc="327C182E">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8E573B"/>
    <w:multiLevelType w:val="hybridMultilevel"/>
    <w:tmpl w:val="352EA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E43F60"/>
    <w:multiLevelType w:val="hybridMultilevel"/>
    <w:tmpl w:val="C43A6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2DAB40F2"/>
    <w:multiLevelType w:val="hybridMultilevel"/>
    <w:tmpl w:val="67C67B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2F8240F"/>
    <w:multiLevelType w:val="hybridMultilevel"/>
    <w:tmpl w:val="45763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402C1086"/>
    <w:multiLevelType w:val="hybridMultilevel"/>
    <w:tmpl w:val="57D649BA"/>
    <w:lvl w:ilvl="0" w:tplc="9F88B59A">
      <w:start w:val="1"/>
      <w:numFmt w:val="decimal"/>
      <w:lvlText w:val="%1."/>
      <w:lvlJc w:val="left"/>
      <w:pPr>
        <w:tabs>
          <w:tab w:val="num" w:pos="717"/>
        </w:tabs>
        <w:ind w:left="717"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036253B"/>
    <w:multiLevelType w:val="hybridMultilevel"/>
    <w:tmpl w:val="435EC56A"/>
    <w:lvl w:ilvl="0" w:tplc="163C764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A950D8"/>
    <w:multiLevelType w:val="hybridMultilevel"/>
    <w:tmpl w:val="5CDA70C8"/>
    <w:lvl w:ilvl="0" w:tplc="4E8A7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2CC48BF"/>
    <w:multiLevelType w:val="hybridMultilevel"/>
    <w:tmpl w:val="1150A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45A3496F"/>
    <w:multiLevelType w:val="hybridMultilevel"/>
    <w:tmpl w:val="EDBE3B68"/>
    <w:lvl w:ilvl="0" w:tplc="4E8A7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5" w15:restartNumberingAfterBreak="0">
    <w:nsid w:val="54F32662"/>
    <w:multiLevelType w:val="hybridMultilevel"/>
    <w:tmpl w:val="502E5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1553DC"/>
    <w:multiLevelType w:val="hybridMultilevel"/>
    <w:tmpl w:val="21F06E30"/>
    <w:lvl w:ilvl="0" w:tplc="A2D082F2">
      <w:start w:val="1"/>
      <w:numFmt w:val="decimal"/>
      <w:lvlText w:val="%1."/>
      <w:lvlJc w:val="left"/>
      <w:pPr>
        <w:ind w:left="1637"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8"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1"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25"/>
  </w:num>
  <w:num w:numId="4">
    <w:abstractNumId w:val="13"/>
  </w:num>
  <w:num w:numId="5">
    <w:abstractNumId w:val="0"/>
  </w:num>
  <w:num w:numId="6">
    <w:abstractNumId w:val="9"/>
  </w:num>
  <w:num w:numId="7">
    <w:abstractNumId w:val="4"/>
  </w:num>
  <w:num w:numId="8">
    <w:abstractNumId w:val="23"/>
  </w:num>
  <w:num w:numId="9">
    <w:abstractNumId w:val="20"/>
  </w:num>
  <w:num w:numId="10">
    <w:abstractNumId w:val="29"/>
  </w:num>
  <w:num w:numId="11">
    <w:abstractNumId w:val="2"/>
  </w:num>
  <w:num w:numId="12">
    <w:abstractNumId w:val="31"/>
  </w:num>
  <w:num w:numId="13">
    <w:abstractNumId w:val="24"/>
  </w:num>
  <w:num w:numId="14">
    <w:abstractNumId w:val="28"/>
  </w:num>
  <w:num w:numId="15">
    <w:abstractNumId w:val="17"/>
  </w:num>
  <w:num w:numId="16">
    <w:abstractNumId w:val="6"/>
  </w:num>
  <w:num w:numId="17">
    <w:abstractNumId w:val="27"/>
  </w:num>
  <w:num w:numId="18">
    <w:abstractNumId w:val="14"/>
  </w:num>
  <w:num w:numId="19">
    <w:abstractNumId w:val="5"/>
  </w:num>
  <w:num w:numId="20">
    <w:abstractNumId w:val="30"/>
  </w:num>
  <w:num w:numId="21">
    <w:abstractNumId w:val="10"/>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6"/>
  </w:num>
  <w:num w:numId="25">
    <w:abstractNumId w:val="15"/>
  </w:num>
  <w:num w:numId="26">
    <w:abstractNumId w:val="3"/>
  </w:num>
  <w:num w:numId="27">
    <w:abstractNumId w:val="18"/>
  </w:num>
  <w:num w:numId="28">
    <w:abstractNumId w:val="1"/>
  </w:num>
  <w:num w:numId="29">
    <w:abstractNumId w:val="19"/>
  </w:num>
  <w:num w:numId="30">
    <w:abstractNumId w:val="12"/>
  </w:num>
  <w:num w:numId="31">
    <w:abstractNumId w:val="21"/>
  </w:num>
  <w:num w:numId="3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A11"/>
    <w:rsid w:val="000020D0"/>
    <w:rsid w:val="00012C3A"/>
    <w:rsid w:val="00014D7C"/>
    <w:rsid w:val="00014DB8"/>
    <w:rsid w:val="00015CCB"/>
    <w:rsid w:val="0003151C"/>
    <w:rsid w:val="00043454"/>
    <w:rsid w:val="0006008E"/>
    <w:rsid w:val="000652F2"/>
    <w:rsid w:val="00074D1B"/>
    <w:rsid w:val="00075530"/>
    <w:rsid w:val="00081FF4"/>
    <w:rsid w:val="00085909"/>
    <w:rsid w:val="00087438"/>
    <w:rsid w:val="00092945"/>
    <w:rsid w:val="00093FF9"/>
    <w:rsid w:val="00094303"/>
    <w:rsid w:val="000A37BD"/>
    <w:rsid w:val="000B46EC"/>
    <w:rsid w:val="000C3D5A"/>
    <w:rsid w:val="000C5034"/>
    <w:rsid w:val="000D0687"/>
    <w:rsid w:val="000D745B"/>
    <w:rsid w:val="000E171F"/>
    <w:rsid w:val="000E3E33"/>
    <w:rsid w:val="000F3FA0"/>
    <w:rsid w:val="001076DB"/>
    <w:rsid w:val="00113046"/>
    <w:rsid w:val="00117622"/>
    <w:rsid w:val="00120D5B"/>
    <w:rsid w:val="0012443C"/>
    <w:rsid w:val="001245A3"/>
    <w:rsid w:val="00126AC5"/>
    <w:rsid w:val="001347D0"/>
    <w:rsid w:val="00134FD3"/>
    <w:rsid w:val="00143D07"/>
    <w:rsid w:val="001473A0"/>
    <w:rsid w:val="00155DF7"/>
    <w:rsid w:val="00155EE0"/>
    <w:rsid w:val="00157B02"/>
    <w:rsid w:val="00161336"/>
    <w:rsid w:val="00165876"/>
    <w:rsid w:val="001668D5"/>
    <w:rsid w:val="001709A1"/>
    <w:rsid w:val="001779E6"/>
    <w:rsid w:val="001A7042"/>
    <w:rsid w:val="001B19AC"/>
    <w:rsid w:val="001B3CC2"/>
    <w:rsid w:val="001C5FA0"/>
    <w:rsid w:val="001C7AE8"/>
    <w:rsid w:val="001D32B8"/>
    <w:rsid w:val="001D61F8"/>
    <w:rsid w:val="001E72D9"/>
    <w:rsid w:val="001F19F5"/>
    <w:rsid w:val="0020536D"/>
    <w:rsid w:val="00207C7B"/>
    <w:rsid w:val="0021142B"/>
    <w:rsid w:val="00212D59"/>
    <w:rsid w:val="002145B5"/>
    <w:rsid w:val="00223AF3"/>
    <w:rsid w:val="00224915"/>
    <w:rsid w:val="00240F20"/>
    <w:rsid w:val="0024234E"/>
    <w:rsid w:val="00242D78"/>
    <w:rsid w:val="00244885"/>
    <w:rsid w:val="0024536F"/>
    <w:rsid w:val="002502B9"/>
    <w:rsid w:val="0025313B"/>
    <w:rsid w:val="00267C14"/>
    <w:rsid w:val="0027491C"/>
    <w:rsid w:val="00275F98"/>
    <w:rsid w:val="00276583"/>
    <w:rsid w:val="00282994"/>
    <w:rsid w:val="00283827"/>
    <w:rsid w:val="00284178"/>
    <w:rsid w:val="002B4399"/>
    <w:rsid w:val="002C407D"/>
    <w:rsid w:val="002C4EEA"/>
    <w:rsid w:val="002C54B8"/>
    <w:rsid w:val="002E6FF3"/>
    <w:rsid w:val="002F7C40"/>
    <w:rsid w:val="00312AFE"/>
    <w:rsid w:val="00314447"/>
    <w:rsid w:val="00320479"/>
    <w:rsid w:val="00320ADE"/>
    <w:rsid w:val="00321351"/>
    <w:rsid w:val="00337311"/>
    <w:rsid w:val="00342FE0"/>
    <w:rsid w:val="00347CF5"/>
    <w:rsid w:val="0035188B"/>
    <w:rsid w:val="00376010"/>
    <w:rsid w:val="00387387"/>
    <w:rsid w:val="00387685"/>
    <w:rsid w:val="00394656"/>
    <w:rsid w:val="00397718"/>
    <w:rsid w:val="003A1405"/>
    <w:rsid w:val="003A43AB"/>
    <w:rsid w:val="003A482C"/>
    <w:rsid w:val="003A68FB"/>
    <w:rsid w:val="003B6A2E"/>
    <w:rsid w:val="003D27CB"/>
    <w:rsid w:val="003D74B8"/>
    <w:rsid w:val="003D7DDF"/>
    <w:rsid w:val="003E7AE6"/>
    <w:rsid w:val="00402A42"/>
    <w:rsid w:val="00402F2E"/>
    <w:rsid w:val="0040510A"/>
    <w:rsid w:val="0041391F"/>
    <w:rsid w:val="0045070A"/>
    <w:rsid w:val="00451640"/>
    <w:rsid w:val="00452704"/>
    <w:rsid w:val="00455202"/>
    <w:rsid w:val="00457FB5"/>
    <w:rsid w:val="00460A70"/>
    <w:rsid w:val="00462E49"/>
    <w:rsid w:val="00470A11"/>
    <w:rsid w:val="004723C8"/>
    <w:rsid w:val="004751B9"/>
    <w:rsid w:val="00483535"/>
    <w:rsid w:val="004851C1"/>
    <w:rsid w:val="004942FE"/>
    <w:rsid w:val="004B2638"/>
    <w:rsid w:val="004C15FF"/>
    <w:rsid w:val="004C2F9D"/>
    <w:rsid w:val="004C6D56"/>
    <w:rsid w:val="004D72AF"/>
    <w:rsid w:val="004E704C"/>
    <w:rsid w:val="004F0759"/>
    <w:rsid w:val="004F2E3A"/>
    <w:rsid w:val="004F35FD"/>
    <w:rsid w:val="00504664"/>
    <w:rsid w:val="00517649"/>
    <w:rsid w:val="00521385"/>
    <w:rsid w:val="005227BE"/>
    <w:rsid w:val="00525E9A"/>
    <w:rsid w:val="0052652E"/>
    <w:rsid w:val="00534081"/>
    <w:rsid w:val="00537D5F"/>
    <w:rsid w:val="00541FBA"/>
    <w:rsid w:val="005443DA"/>
    <w:rsid w:val="00550E3E"/>
    <w:rsid w:val="00553F3E"/>
    <w:rsid w:val="005561A3"/>
    <w:rsid w:val="005607BF"/>
    <w:rsid w:val="00563826"/>
    <w:rsid w:val="00565A1E"/>
    <w:rsid w:val="005716F8"/>
    <w:rsid w:val="00571EE5"/>
    <w:rsid w:val="0057438C"/>
    <w:rsid w:val="00583231"/>
    <w:rsid w:val="00591377"/>
    <w:rsid w:val="00593106"/>
    <w:rsid w:val="00594D4A"/>
    <w:rsid w:val="005A4CE6"/>
    <w:rsid w:val="005B07DF"/>
    <w:rsid w:val="005B335C"/>
    <w:rsid w:val="005B33B9"/>
    <w:rsid w:val="005B5131"/>
    <w:rsid w:val="005C0FD0"/>
    <w:rsid w:val="005C1B56"/>
    <w:rsid w:val="005C548C"/>
    <w:rsid w:val="005E10C7"/>
    <w:rsid w:val="005E572D"/>
    <w:rsid w:val="005E6BA9"/>
    <w:rsid w:val="005F27A9"/>
    <w:rsid w:val="005F3CDF"/>
    <w:rsid w:val="005F3D6C"/>
    <w:rsid w:val="005F7317"/>
    <w:rsid w:val="005F744E"/>
    <w:rsid w:val="00615F8D"/>
    <w:rsid w:val="00616C20"/>
    <w:rsid w:val="006211FA"/>
    <w:rsid w:val="00624234"/>
    <w:rsid w:val="006246B0"/>
    <w:rsid w:val="006247D5"/>
    <w:rsid w:val="0064046A"/>
    <w:rsid w:val="006602F7"/>
    <w:rsid w:val="00662B1A"/>
    <w:rsid w:val="00671CC6"/>
    <w:rsid w:val="006754F9"/>
    <w:rsid w:val="006800A9"/>
    <w:rsid w:val="006952B9"/>
    <w:rsid w:val="00696B10"/>
    <w:rsid w:val="006A3A17"/>
    <w:rsid w:val="006A7487"/>
    <w:rsid w:val="006F3BAE"/>
    <w:rsid w:val="00707E5D"/>
    <w:rsid w:val="0071727E"/>
    <w:rsid w:val="00727AEA"/>
    <w:rsid w:val="007318FB"/>
    <w:rsid w:val="0073603D"/>
    <w:rsid w:val="007554E0"/>
    <w:rsid w:val="0075761E"/>
    <w:rsid w:val="00762977"/>
    <w:rsid w:val="007665E7"/>
    <w:rsid w:val="00766D28"/>
    <w:rsid w:val="00770E0B"/>
    <w:rsid w:val="00780370"/>
    <w:rsid w:val="00785415"/>
    <w:rsid w:val="00797538"/>
    <w:rsid w:val="007A43F2"/>
    <w:rsid w:val="007A788C"/>
    <w:rsid w:val="007B6505"/>
    <w:rsid w:val="007D677E"/>
    <w:rsid w:val="007E0418"/>
    <w:rsid w:val="007E38AA"/>
    <w:rsid w:val="007F09E7"/>
    <w:rsid w:val="007F7459"/>
    <w:rsid w:val="007F76C5"/>
    <w:rsid w:val="00800712"/>
    <w:rsid w:val="008070A9"/>
    <w:rsid w:val="0081199A"/>
    <w:rsid w:val="00812DCB"/>
    <w:rsid w:val="008211E6"/>
    <w:rsid w:val="00821FF8"/>
    <w:rsid w:val="0082284F"/>
    <w:rsid w:val="00823F4F"/>
    <w:rsid w:val="00836BA1"/>
    <w:rsid w:val="00841A5B"/>
    <w:rsid w:val="008446E9"/>
    <w:rsid w:val="0085346F"/>
    <w:rsid w:val="008537BB"/>
    <w:rsid w:val="00854215"/>
    <w:rsid w:val="008552D6"/>
    <w:rsid w:val="00857749"/>
    <w:rsid w:val="008604D6"/>
    <w:rsid w:val="00860608"/>
    <w:rsid w:val="0086526A"/>
    <w:rsid w:val="00870974"/>
    <w:rsid w:val="008736D5"/>
    <w:rsid w:val="00875920"/>
    <w:rsid w:val="0087719E"/>
    <w:rsid w:val="0089740A"/>
    <w:rsid w:val="008A0662"/>
    <w:rsid w:val="008C6B13"/>
    <w:rsid w:val="008C739C"/>
    <w:rsid w:val="008D708B"/>
    <w:rsid w:val="008D7932"/>
    <w:rsid w:val="008E632F"/>
    <w:rsid w:val="008F15DD"/>
    <w:rsid w:val="008F4C12"/>
    <w:rsid w:val="008F6202"/>
    <w:rsid w:val="00903272"/>
    <w:rsid w:val="00913B90"/>
    <w:rsid w:val="00914BA5"/>
    <w:rsid w:val="00915EA4"/>
    <w:rsid w:val="00932E76"/>
    <w:rsid w:val="00945F22"/>
    <w:rsid w:val="00947A1E"/>
    <w:rsid w:val="0095212B"/>
    <w:rsid w:val="00955E45"/>
    <w:rsid w:val="00961745"/>
    <w:rsid w:val="009646DB"/>
    <w:rsid w:val="00966AA7"/>
    <w:rsid w:val="0097234D"/>
    <w:rsid w:val="00975AF8"/>
    <w:rsid w:val="009B1564"/>
    <w:rsid w:val="009B4696"/>
    <w:rsid w:val="009B5678"/>
    <w:rsid w:val="009B7197"/>
    <w:rsid w:val="009C0769"/>
    <w:rsid w:val="009C102C"/>
    <w:rsid w:val="009D016D"/>
    <w:rsid w:val="009D0EEF"/>
    <w:rsid w:val="009D2D0D"/>
    <w:rsid w:val="009D3611"/>
    <w:rsid w:val="009E0CDF"/>
    <w:rsid w:val="009E0DB4"/>
    <w:rsid w:val="00A01C47"/>
    <w:rsid w:val="00A02443"/>
    <w:rsid w:val="00A060FA"/>
    <w:rsid w:val="00A1535E"/>
    <w:rsid w:val="00A154DB"/>
    <w:rsid w:val="00A17EEC"/>
    <w:rsid w:val="00A212AA"/>
    <w:rsid w:val="00A2471D"/>
    <w:rsid w:val="00A4274D"/>
    <w:rsid w:val="00A42E2B"/>
    <w:rsid w:val="00A505DB"/>
    <w:rsid w:val="00A5253C"/>
    <w:rsid w:val="00A54B32"/>
    <w:rsid w:val="00A63644"/>
    <w:rsid w:val="00A63B6D"/>
    <w:rsid w:val="00A72734"/>
    <w:rsid w:val="00AA2B7A"/>
    <w:rsid w:val="00AA5298"/>
    <w:rsid w:val="00AC4402"/>
    <w:rsid w:val="00AC488F"/>
    <w:rsid w:val="00AE0670"/>
    <w:rsid w:val="00AE14E0"/>
    <w:rsid w:val="00AE4804"/>
    <w:rsid w:val="00AE5905"/>
    <w:rsid w:val="00AE7692"/>
    <w:rsid w:val="00AF1F1A"/>
    <w:rsid w:val="00AF1F51"/>
    <w:rsid w:val="00AF33C3"/>
    <w:rsid w:val="00B05AD3"/>
    <w:rsid w:val="00B062B2"/>
    <w:rsid w:val="00B114E5"/>
    <w:rsid w:val="00B2148D"/>
    <w:rsid w:val="00B227FF"/>
    <w:rsid w:val="00B25BFA"/>
    <w:rsid w:val="00B30F97"/>
    <w:rsid w:val="00B441A3"/>
    <w:rsid w:val="00B5000C"/>
    <w:rsid w:val="00B60344"/>
    <w:rsid w:val="00B6170B"/>
    <w:rsid w:val="00B62B45"/>
    <w:rsid w:val="00B630E2"/>
    <w:rsid w:val="00B725DF"/>
    <w:rsid w:val="00B77031"/>
    <w:rsid w:val="00B81E6E"/>
    <w:rsid w:val="00B82092"/>
    <w:rsid w:val="00B86AA2"/>
    <w:rsid w:val="00B95FE6"/>
    <w:rsid w:val="00BA5A91"/>
    <w:rsid w:val="00BB0714"/>
    <w:rsid w:val="00BC1E7F"/>
    <w:rsid w:val="00BC2877"/>
    <w:rsid w:val="00BC46BD"/>
    <w:rsid w:val="00BC4B21"/>
    <w:rsid w:val="00BE1F2F"/>
    <w:rsid w:val="00BE4718"/>
    <w:rsid w:val="00BE675D"/>
    <w:rsid w:val="00BE6FD7"/>
    <w:rsid w:val="00BF0609"/>
    <w:rsid w:val="00C00491"/>
    <w:rsid w:val="00C0641F"/>
    <w:rsid w:val="00C14046"/>
    <w:rsid w:val="00C21198"/>
    <w:rsid w:val="00C25F3C"/>
    <w:rsid w:val="00C262BB"/>
    <w:rsid w:val="00C30430"/>
    <w:rsid w:val="00C32BB8"/>
    <w:rsid w:val="00C33AAC"/>
    <w:rsid w:val="00C35C54"/>
    <w:rsid w:val="00C35ED9"/>
    <w:rsid w:val="00C473B1"/>
    <w:rsid w:val="00C632F4"/>
    <w:rsid w:val="00C64C06"/>
    <w:rsid w:val="00C666E7"/>
    <w:rsid w:val="00C670BD"/>
    <w:rsid w:val="00C730B1"/>
    <w:rsid w:val="00C730BA"/>
    <w:rsid w:val="00C76B7B"/>
    <w:rsid w:val="00C84467"/>
    <w:rsid w:val="00C917FD"/>
    <w:rsid w:val="00C91A1C"/>
    <w:rsid w:val="00C95BAA"/>
    <w:rsid w:val="00CA111B"/>
    <w:rsid w:val="00CA334E"/>
    <w:rsid w:val="00CA3EC0"/>
    <w:rsid w:val="00CB216A"/>
    <w:rsid w:val="00CB643A"/>
    <w:rsid w:val="00CB7973"/>
    <w:rsid w:val="00CC34E8"/>
    <w:rsid w:val="00CC4E47"/>
    <w:rsid w:val="00CD0B7D"/>
    <w:rsid w:val="00CD36AC"/>
    <w:rsid w:val="00CD5C60"/>
    <w:rsid w:val="00CD6D28"/>
    <w:rsid w:val="00CE0FBD"/>
    <w:rsid w:val="00CE1DF1"/>
    <w:rsid w:val="00CE2878"/>
    <w:rsid w:val="00CE3E66"/>
    <w:rsid w:val="00CF1442"/>
    <w:rsid w:val="00D02A45"/>
    <w:rsid w:val="00D0601A"/>
    <w:rsid w:val="00D1091A"/>
    <w:rsid w:val="00D12DBF"/>
    <w:rsid w:val="00D13ECE"/>
    <w:rsid w:val="00D176F9"/>
    <w:rsid w:val="00D202EC"/>
    <w:rsid w:val="00D32970"/>
    <w:rsid w:val="00D32ED3"/>
    <w:rsid w:val="00D36274"/>
    <w:rsid w:val="00D42CCB"/>
    <w:rsid w:val="00D44866"/>
    <w:rsid w:val="00D5122D"/>
    <w:rsid w:val="00D56680"/>
    <w:rsid w:val="00D60AB9"/>
    <w:rsid w:val="00D73954"/>
    <w:rsid w:val="00D75188"/>
    <w:rsid w:val="00D81125"/>
    <w:rsid w:val="00D85B26"/>
    <w:rsid w:val="00D85CD4"/>
    <w:rsid w:val="00DA417D"/>
    <w:rsid w:val="00DB18F7"/>
    <w:rsid w:val="00DB5B4F"/>
    <w:rsid w:val="00DB7793"/>
    <w:rsid w:val="00DD1952"/>
    <w:rsid w:val="00DD3388"/>
    <w:rsid w:val="00DE0C23"/>
    <w:rsid w:val="00DE323B"/>
    <w:rsid w:val="00DE60BC"/>
    <w:rsid w:val="00E01396"/>
    <w:rsid w:val="00E01F69"/>
    <w:rsid w:val="00E02EDA"/>
    <w:rsid w:val="00E04607"/>
    <w:rsid w:val="00E11D83"/>
    <w:rsid w:val="00E42AB1"/>
    <w:rsid w:val="00E5577D"/>
    <w:rsid w:val="00E629B5"/>
    <w:rsid w:val="00E8097C"/>
    <w:rsid w:val="00E83C3B"/>
    <w:rsid w:val="00E846E5"/>
    <w:rsid w:val="00E94A00"/>
    <w:rsid w:val="00E94D62"/>
    <w:rsid w:val="00EB542A"/>
    <w:rsid w:val="00EB5ED0"/>
    <w:rsid w:val="00ED0299"/>
    <w:rsid w:val="00ED521C"/>
    <w:rsid w:val="00EE186A"/>
    <w:rsid w:val="00EE4BA0"/>
    <w:rsid w:val="00EE620F"/>
    <w:rsid w:val="00EF39EC"/>
    <w:rsid w:val="00EF6839"/>
    <w:rsid w:val="00F03750"/>
    <w:rsid w:val="00F1514C"/>
    <w:rsid w:val="00F20B01"/>
    <w:rsid w:val="00F25951"/>
    <w:rsid w:val="00F40D30"/>
    <w:rsid w:val="00F414DC"/>
    <w:rsid w:val="00F502AD"/>
    <w:rsid w:val="00F513DB"/>
    <w:rsid w:val="00F534F8"/>
    <w:rsid w:val="00F65386"/>
    <w:rsid w:val="00F6544E"/>
    <w:rsid w:val="00F76F3F"/>
    <w:rsid w:val="00F779EA"/>
    <w:rsid w:val="00F77D51"/>
    <w:rsid w:val="00F82628"/>
    <w:rsid w:val="00FA1164"/>
    <w:rsid w:val="00FA46AE"/>
    <w:rsid w:val="00FA60B7"/>
    <w:rsid w:val="00FB54F9"/>
    <w:rsid w:val="00FB5D46"/>
    <w:rsid w:val="00FB6FA6"/>
    <w:rsid w:val="00FB7911"/>
    <w:rsid w:val="00FC17CB"/>
    <w:rsid w:val="00FC1BC0"/>
    <w:rsid w:val="00FC2EFD"/>
    <w:rsid w:val="00FC6DD1"/>
    <w:rsid w:val="00FD4121"/>
    <w:rsid w:val="00FD44CA"/>
    <w:rsid w:val="00FD71F7"/>
    <w:rsid w:val="00FF4DFB"/>
    <w:rsid w:val="00FF66C4"/>
  </w:rsids>
  <m:mathPr>
    <m:mathFont m:val="Cambria Math"/>
    <m:brkBin m:val="before"/>
    <m:brkBinSub m:val="--"/>
    <m:smallFrac/>
    <m:dispDef/>
    <m:lMargin m:val="0"/>
    <m:rMargin m:val="0"/>
    <m:defJc m:val="centerGroup"/>
    <m:wrapIndent m:val="1440"/>
    <m:intLim m:val="subSup"/>
    <m:naryLim m:val="undOvr"/>
  </m:mathPr>
  <w:themeFontLang w:val="ru-RU" w:eastAsia="zh-TW"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C2A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E6BA9"/>
    <w:pPr>
      <w:spacing w:after="0" w:line="240" w:lineRule="auto"/>
    </w:pPr>
    <w:rPr>
      <w:rFonts w:ascii="Times New Roman" w:hAnsi="Times New Roman"/>
      <w:sz w:val="28"/>
    </w:rPr>
  </w:style>
  <w:style w:type="paragraph" w:styleId="10">
    <w:name w:val="heading 1"/>
    <w:basedOn w:val="a1"/>
    <w:next w:val="a1"/>
    <w:link w:val="12"/>
    <w:uiPriority w:val="9"/>
    <w:qFormat/>
    <w:rsid w:val="00284178"/>
    <w:pPr>
      <w:keepNext/>
      <w:keepLines/>
      <w:spacing w:before="480"/>
      <w:jc w:val="both"/>
      <w:outlineLvl w:val="0"/>
    </w:pPr>
    <w:rPr>
      <w:rFonts w:asciiTheme="majorHAnsi" w:eastAsiaTheme="majorEastAsia" w:hAnsiTheme="majorHAnsi" w:cstheme="majorBidi"/>
      <w:b/>
      <w:bCs/>
      <w:color w:val="365F91" w:themeColor="accent1" w:themeShade="BF"/>
      <w:szCs w:val="28"/>
    </w:rPr>
  </w:style>
  <w:style w:type="paragraph" w:styleId="2">
    <w:name w:val="heading 2"/>
    <w:basedOn w:val="a1"/>
    <w:next w:val="a1"/>
    <w:link w:val="20"/>
    <w:qFormat/>
    <w:rsid w:val="00FF66C4"/>
    <w:pPr>
      <w:keepNext/>
      <w:spacing w:before="240" w:after="60"/>
      <w:outlineLvl w:val="1"/>
    </w:pPr>
    <w:rPr>
      <w:rFonts w:ascii="Arial" w:eastAsia="Times New Roman" w:hAnsi="Arial" w:cs="Arial"/>
      <w:b/>
      <w:bCs/>
      <w:i/>
      <w:iCs/>
      <w:szCs w:val="28"/>
      <w:lang w:eastAsia="ru-RU"/>
    </w:rPr>
  </w:style>
  <w:style w:type="paragraph" w:styleId="3">
    <w:name w:val="heading 3"/>
    <w:basedOn w:val="a1"/>
    <w:next w:val="a1"/>
    <w:link w:val="30"/>
    <w:uiPriority w:val="9"/>
    <w:qFormat/>
    <w:rsid w:val="00A02443"/>
    <w:pPr>
      <w:keepNext/>
      <w:outlineLvl w:val="2"/>
    </w:pPr>
    <w:rPr>
      <w:rFonts w:eastAsia="Times New Roman" w:cs="Times New Roman"/>
      <w:b/>
      <w:bCs/>
      <w:sz w:val="22"/>
      <w:szCs w:val="24"/>
      <w:lang w:eastAsia="ru-RU"/>
    </w:rPr>
  </w:style>
  <w:style w:type="paragraph" w:styleId="4">
    <w:name w:val="heading 4"/>
    <w:basedOn w:val="3"/>
    <w:next w:val="a1"/>
    <w:link w:val="40"/>
    <w:uiPriority w:val="99"/>
    <w:qFormat/>
    <w:rsid w:val="00223AF3"/>
    <w:pPr>
      <w:keepLines/>
      <w:autoSpaceDE w:val="0"/>
      <w:autoSpaceDN w:val="0"/>
      <w:adjustRightInd w:val="0"/>
      <w:spacing w:before="240" w:after="240" w:line="360" w:lineRule="auto"/>
      <w:jc w:val="center"/>
      <w:outlineLvl w:val="3"/>
    </w:pPr>
    <w:rPr>
      <w:rFonts w:eastAsiaTheme="minorEastAsia"/>
      <w:sz w:val="24"/>
    </w:rPr>
  </w:style>
  <w:style w:type="paragraph" w:styleId="5">
    <w:name w:val="heading 5"/>
    <w:basedOn w:val="a1"/>
    <w:next w:val="a1"/>
    <w:link w:val="50"/>
    <w:qFormat/>
    <w:rsid w:val="00376010"/>
    <w:pPr>
      <w:spacing w:before="240" w:after="60"/>
      <w:outlineLvl w:val="4"/>
    </w:pPr>
    <w:rPr>
      <w:rFonts w:ascii="Calibri" w:eastAsia="Times New Roman" w:hAnsi="Calibri" w:cs="Times New Roman"/>
      <w:b/>
      <w:bCs/>
      <w:i/>
      <w:iCs/>
      <w:sz w:val="26"/>
      <w:szCs w:val="2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0"/>
    <w:uiPriority w:val="9"/>
    <w:rsid w:val="0028417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link w:val="2"/>
    <w:rsid w:val="00FF66C4"/>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A02443"/>
    <w:rPr>
      <w:rFonts w:ascii="Times New Roman" w:eastAsia="Times New Roman" w:hAnsi="Times New Roman" w:cs="Times New Roman"/>
      <w:b/>
      <w:bCs/>
      <w:szCs w:val="24"/>
      <w:lang w:eastAsia="ru-RU"/>
    </w:rPr>
  </w:style>
  <w:style w:type="character" w:customStyle="1" w:styleId="50">
    <w:name w:val="Заголовок 5 Знак"/>
    <w:basedOn w:val="a2"/>
    <w:link w:val="5"/>
    <w:uiPriority w:val="9"/>
    <w:rsid w:val="00376010"/>
    <w:rPr>
      <w:rFonts w:ascii="Calibri" w:eastAsia="Times New Roman" w:hAnsi="Calibri" w:cs="Times New Roman"/>
      <w:b/>
      <w:bCs/>
      <w:i/>
      <w:iCs/>
      <w:sz w:val="26"/>
      <w:szCs w:val="26"/>
      <w:lang w:eastAsia="ru-RU"/>
    </w:rPr>
  </w:style>
  <w:style w:type="paragraph" w:styleId="a5">
    <w:name w:val="List Paragraph"/>
    <w:aliases w:val="Содержание. 2 уровень,List Paragraph"/>
    <w:basedOn w:val="a1"/>
    <w:link w:val="a6"/>
    <w:uiPriority w:val="34"/>
    <w:qFormat/>
    <w:rsid w:val="00BE4718"/>
    <w:pPr>
      <w:ind w:left="720"/>
      <w:contextualSpacing/>
    </w:pPr>
  </w:style>
  <w:style w:type="paragraph" w:customStyle="1" w:styleId="Style2">
    <w:name w:val="Style2"/>
    <w:basedOn w:val="a1"/>
    <w:uiPriority w:val="99"/>
    <w:rsid w:val="008E632F"/>
    <w:pPr>
      <w:widowControl w:val="0"/>
      <w:autoSpaceDE w:val="0"/>
      <w:autoSpaceDN w:val="0"/>
      <w:adjustRightInd w:val="0"/>
      <w:spacing w:line="504" w:lineRule="exact"/>
      <w:ind w:hanging="245"/>
    </w:pPr>
    <w:rPr>
      <w:rFonts w:eastAsiaTheme="minorEastAsia" w:cs="Times New Roman"/>
      <w:sz w:val="24"/>
      <w:szCs w:val="24"/>
      <w:lang w:eastAsia="ru-RU"/>
    </w:rPr>
  </w:style>
  <w:style w:type="character" w:customStyle="1" w:styleId="FontStyle185">
    <w:name w:val="Font Style185"/>
    <w:basedOn w:val="a2"/>
    <w:uiPriority w:val="99"/>
    <w:rsid w:val="008E632F"/>
    <w:rPr>
      <w:rFonts w:ascii="Times New Roman" w:hAnsi="Times New Roman" w:cs="Times New Roman"/>
      <w:b/>
      <w:bCs/>
      <w:sz w:val="24"/>
      <w:szCs w:val="24"/>
    </w:rPr>
  </w:style>
  <w:style w:type="paragraph" w:customStyle="1" w:styleId="Style12">
    <w:name w:val="Style12"/>
    <w:basedOn w:val="a1"/>
    <w:uiPriority w:val="99"/>
    <w:rsid w:val="008E632F"/>
    <w:pPr>
      <w:widowControl w:val="0"/>
      <w:autoSpaceDE w:val="0"/>
      <w:autoSpaceDN w:val="0"/>
      <w:adjustRightInd w:val="0"/>
      <w:spacing w:line="365" w:lineRule="exact"/>
      <w:jc w:val="both"/>
    </w:pPr>
    <w:rPr>
      <w:rFonts w:eastAsiaTheme="minorEastAsia" w:cs="Times New Roman"/>
      <w:sz w:val="24"/>
      <w:szCs w:val="24"/>
      <w:lang w:eastAsia="ru-RU"/>
    </w:rPr>
  </w:style>
  <w:style w:type="character" w:customStyle="1" w:styleId="FontStyle184">
    <w:name w:val="Font Style184"/>
    <w:basedOn w:val="a2"/>
    <w:uiPriority w:val="99"/>
    <w:rsid w:val="008E632F"/>
    <w:rPr>
      <w:rFonts w:ascii="Times New Roman" w:hAnsi="Times New Roman" w:cs="Times New Roman"/>
      <w:sz w:val="24"/>
      <w:szCs w:val="24"/>
    </w:rPr>
  </w:style>
  <w:style w:type="paragraph" w:customStyle="1" w:styleId="Style22">
    <w:name w:val="Style22"/>
    <w:basedOn w:val="a1"/>
    <w:uiPriority w:val="99"/>
    <w:rsid w:val="008E632F"/>
    <w:pPr>
      <w:widowControl w:val="0"/>
      <w:autoSpaceDE w:val="0"/>
      <w:autoSpaceDN w:val="0"/>
      <w:adjustRightInd w:val="0"/>
      <w:spacing w:line="370" w:lineRule="exact"/>
      <w:ind w:firstLine="696"/>
      <w:jc w:val="both"/>
    </w:pPr>
    <w:rPr>
      <w:rFonts w:eastAsiaTheme="minorEastAsia" w:cs="Times New Roman"/>
      <w:sz w:val="24"/>
      <w:szCs w:val="24"/>
      <w:lang w:eastAsia="ru-RU"/>
    </w:rPr>
  </w:style>
  <w:style w:type="paragraph" w:customStyle="1" w:styleId="Style43">
    <w:name w:val="Style43"/>
    <w:basedOn w:val="a1"/>
    <w:uiPriority w:val="99"/>
    <w:rsid w:val="008E632F"/>
    <w:pPr>
      <w:widowControl w:val="0"/>
      <w:autoSpaceDE w:val="0"/>
      <w:autoSpaceDN w:val="0"/>
      <w:adjustRightInd w:val="0"/>
      <w:spacing w:line="370" w:lineRule="exact"/>
    </w:pPr>
    <w:rPr>
      <w:rFonts w:eastAsiaTheme="minorEastAsia" w:cs="Times New Roman"/>
      <w:sz w:val="24"/>
      <w:szCs w:val="24"/>
      <w:lang w:eastAsia="ru-RU"/>
    </w:rPr>
  </w:style>
  <w:style w:type="paragraph" w:styleId="a7">
    <w:name w:val="Body Text Indent"/>
    <w:aliases w:val="текст,Основной текст 1"/>
    <w:basedOn w:val="a1"/>
    <w:link w:val="a8"/>
    <w:uiPriority w:val="99"/>
    <w:unhideWhenUsed/>
    <w:rsid w:val="008E632F"/>
    <w:pPr>
      <w:spacing w:after="120"/>
      <w:ind w:left="283"/>
    </w:pPr>
    <w:rPr>
      <w:rFonts w:eastAsiaTheme="minorEastAsia"/>
      <w:lang w:eastAsia="ru-RU"/>
    </w:rPr>
  </w:style>
  <w:style w:type="character" w:customStyle="1" w:styleId="a8">
    <w:name w:val="Основной текст с отступом Знак"/>
    <w:aliases w:val="текст Знак1,Основной текст 1 Знак"/>
    <w:basedOn w:val="a2"/>
    <w:link w:val="a7"/>
    <w:uiPriority w:val="99"/>
    <w:rsid w:val="008E632F"/>
    <w:rPr>
      <w:rFonts w:eastAsiaTheme="minorEastAsia"/>
      <w:lang w:eastAsia="ru-RU"/>
    </w:rPr>
  </w:style>
  <w:style w:type="paragraph" w:styleId="31">
    <w:name w:val="Body Text 3"/>
    <w:basedOn w:val="a1"/>
    <w:link w:val="32"/>
    <w:uiPriority w:val="99"/>
    <w:unhideWhenUsed/>
    <w:rsid w:val="008E632F"/>
    <w:pPr>
      <w:spacing w:after="120"/>
    </w:pPr>
    <w:rPr>
      <w:sz w:val="16"/>
      <w:szCs w:val="16"/>
    </w:rPr>
  </w:style>
  <w:style w:type="character" w:customStyle="1" w:styleId="32">
    <w:name w:val="Основной текст 3 Знак"/>
    <w:basedOn w:val="a2"/>
    <w:link w:val="31"/>
    <w:uiPriority w:val="99"/>
    <w:rsid w:val="008E632F"/>
    <w:rPr>
      <w:sz w:val="16"/>
      <w:szCs w:val="16"/>
    </w:rPr>
  </w:style>
  <w:style w:type="paragraph" w:customStyle="1" w:styleId="Style9">
    <w:name w:val="Style9"/>
    <w:basedOn w:val="a1"/>
    <w:uiPriority w:val="99"/>
    <w:rsid w:val="00BC46BD"/>
    <w:pPr>
      <w:widowControl w:val="0"/>
      <w:autoSpaceDE w:val="0"/>
      <w:autoSpaceDN w:val="0"/>
      <w:adjustRightInd w:val="0"/>
      <w:spacing w:line="370" w:lineRule="exact"/>
      <w:jc w:val="both"/>
    </w:pPr>
    <w:rPr>
      <w:rFonts w:eastAsiaTheme="minorEastAsia" w:cs="Times New Roman"/>
      <w:sz w:val="24"/>
      <w:szCs w:val="24"/>
      <w:lang w:eastAsia="ru-RU"/>
    </w:rPr>
  </w:style>
  <w:style w:type="character" w:customStyle="1" w:styleId="FontStyle180">
    <w:name w:val="Font Style180"/>
    <w:basedOn w:val="a2"/>
    <w:uiPriority w:val="99"/>
    <w:rsid w:val="00BC46BD"/>
    <w:rPr>
      <w:rFonts w:ascii="Times New Roman" w:hAnsi="Times New Roman" w:cs="Times New Roman"/>
      <w:i/>
      <w:iCs/>
      <w:sz w:val="24"/>
      <w:szCs w:val="24"/>
    </w:rPr>
  </w:style>
  <w:style w:type="character" w:styleId="a9">
    <w:name w:val="Subtle Emphasis"/>
    <w:basedOn w:val="a2"/>
    <w:uiPriority w:val="19"/>
    <w:qFormat/>
    <w:rsid w:val="00FF66C4"/>
    <w:rPr>
      <w:i/>
      <w:iCs/>
      <w:color w:val="808080" w:themeColor="text1" w:themeTint="7F"/>
    </w:rPr>
  </w:style>
  <w:style w:type="paragraph" w:customStyle="1" w:styleId="aa">
    <w:name w:val="Знак Знак Знак Знак Знак Знак Знак Знак Знак Знак Знак Знак Знак Знак Знак"/>
    <w:basedOn w:val="a1"/>
    <w:rsid w:val="00FF66C4"/>
    <w:pPr>
      <w:spacing w:after="160" w:line="240" w:lineRule="exact"/>
    </w:pPr>
    <w:rPr>
      <w:rFonts w:ascii="Verdana" w:eastAsia="Times New Roman" w:hAnsi="Verdana" w:cs="Times New Roman"/>
      <w:sz w:val="20"/>
      <w:szCs w:val="20"/>
      <w:lang w:val="en-US"/>
    </w:rPr>
  </w:style>
  <w:style w:type="paragraph" w:styleId="ab">
    <w:name w:val="footer"/>
    <w:aliases w:val="Нижний колонтитул Знак Знак Знак,Нижний колонтитул1,Нижний колонтитул Знак Знак"/>
    <w:basedOn w:val="a1"/>
    <w:link w:val="ac"/>
    <w:uiPriority w:val="99"/>
    <w:rsid w:val="00FF66C4"/>
    <w:pPr>
      <w:tabs>
        <w:tab w:val="center" w:pos="4677"/>
        <w:tab w:val="right" w:pos="9355"/>
      </w:tabs>
    </w:pPr>
    <w:rPr>
      <w:rFonts w:ascii="Calibri" w:eastAsia="Calibri" w:hAnsi="Calibri" w:cs="Times New Roman"/>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2"/>
    <w:link w:val="ab"/>
    <w:uiPriority w:val="99"/>
    <w:rsid w:val="00FF66C4"/>
    <w:rPr>
      <w:rFonts w:ascii="Calibri" w:eastAsia="Calibri" w:hAnsi="Calibri" w:cs="Times New Roman"/>
    </w:rPr>
  </w:style>
  <w:style w:type="character" w:styleId="ad">
    <w:name w:val="page number"/>
    <w:basedOn w:val="a2"/>
    <w:uiPriority w:val="99"/>
    <w:rsid w:val="00FF66C4"/>
  </w:style>
  <w:style w:type="paragraph" w:customStyle="1" w:styleId="ConsPlusNormal">
    <w:name w:val="ConsPlusNormal"/>
    <w:rsid w:val="00FF66C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F66C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e">
    <w:name w:val="Текст сноски Знак"/>
    <w:basedOn w:val="a2"/>
    <w:link w:val="af"/>
    <w:uiPriority w:val="99"/>
    <w:rsid w:val="00FF66C4"/>
    <w:rPr>
      <w:rFonts w:ascii="Calibri" w:eastAsia="Calibri" w:hAnsi="Calibri" w:cs="Times New Roman"/>
      <w:sz w:val="20"/>
      <w:szCs w:val="20"/>
    </w:rPr>
  </w:style>
  <w:style w:type="paragraph" w:styleId="af">
    <w:name w:val="footnote text"/>
    <w:basedOn w:val="a1"/>
    <w:link w:val="ae"/>
    <w:uiPriority w:val="99"/>
    <w:qFormat/>
    <w:rsid w:val="00FF66C4"/>
    <w:rPr>
      <w:rFonts w:ascii="Calibri" w:eastAsia="Calibri" w:hAnsi="Calibri" w:cs="Times New Roman"/>
      <w:sz w:val="20"/>
      <w:szCs w:val="20"/>
    </w:rPr>
  </w:style>
  <w:style w:type="character" w:customStyle="1" w:styleId="13">
    <w:name w:val="Текст сноски Знак1"/>
    <w:basedOn w:val="a2"/>
    <w:uiPriority w:val="99"/>
    <w:semiHidden/>
    <w:rsid w:val="00FF66C4"/>
    <w:rPr>
      <w:sz w:val="20"/>
      <w:szCs w:val="20"/>
    </w:rPr>
  </w:style>
  <w:style w:type="paragraph" w:styleId="af0">
    <w:name w:val="header"/>
    <w:basedOn w:val="a1"/>
    <w:link w:val="af1"/>
    <w:uiPriority w:val="99"/>
    <w:rsid w:val="00FF66C4"/>
    <w:pPr>
      <w:tabs>
        <w:tab w:val="center" w:pos="4677"/>
        <w:tab w:val="right" w:pos="9355"/>
      </w:tabs>
    </w:pPr>
    <w:rPr>
      <w:rFonts w:ascii="Calibri" w:eastAsia="Calibri" w:hAnsi="Calibri" w:cs="Times New Roman"/>
    </w:rPr>
  </w:style>
  <w:style w:type="character" w:customStyle="1" w:styleId="af1">
    <w:name w:val="Верхний колонтитул Знак"/>
    <w:basedOn w:val="a2"/>
    <w:link w:val="af0"/>
    <w:uiPriority w:val="99"/>
    <w:rsid w:val="00FF66C4"/>
    <w:rPr>
      <w:rFonts w:ascii="Calibri" w:eastAsia="Calibri" w:hAnsi="Calibri" w:cs="Times New Roman"/>
    </w:rPr>
  </w:style>
  <w:style w:type="paragraph" w:customStyle="1" w:styleId="001-">
    <w:name w:val="001-З"/>
    <w:basedOn w:val="af2"/>
    <w:rsid w:val="00FF66C4"/>
    <w:pPr>
      <w:keepNext/>
      <w:spacing w:after="120"/>
      <w:jc w:val="center"/>
    </w:pPr>
    <w:rPr>
      <w:b/>
    </w:rPr>
  </w:style>
  <w:style w:type="paragraph" w:styleId="af2">
    <w:name w:val="Normal (Web)"/>
    <w:basedOn w:val="a1"/>
    <w:uiPriority w:val="99"/>
    <w:rsid w:val="00FF66C4"/>
    <w:rPr>
      <w:rFonts w:ascii="Calibri" w:eastAsia="Calibri" w:hAnsi="Calibri" w:cs="Times New Roman"/>
    </w:rPr>
  </w:style>
  <w:style w:type="paragraph" w:styleId="af3">
    <w:name w:val="Body Text"/>
    <w:basedOn w:val="a1"/>
    <w:link w:val="af4"/>
    <w:uiPriority w:val="99"/>
    <w:qFormat/>
    <w:rsid w:val="00FF66C4"/>
    <w:pPr>
      <w:spacing w:after="120"/>
    </w:pPr>
    <w:rPr>
      <w:rFonts w:ascii="SchoolBook" w:eastAsia="Times New Roman" w:hAnsi="SchoolBook" w:cs="Times New Roman"/>
      <w:szCs w:val="20"/>
    </w:rPr>
  </w:style>
  <w:style w:type="character" w:customStyle="1" w:styleId="af4">
    <w:name w:val="Основной текст Знак"/>
    <w:basedOn w:val="a2"/>
    <w:link w:val="af3"/>
    <w:uiPriority w:val="99"/>
    <w:rsid w:val="00FF66C4"/>
    <w:rPr>
      <w:rFonts w:ascii="SchoolBook" w:eastAsia="Times New Roman" w:hAnsi="SchoolBook" w:cs="Times New Roman"/>
      <w:sz w:val="28"/>
      <w:szCs w:val="20"/>
    </w:rPr>
  </w:style>
  <w:style w:type="character" w:styleId="af5">
    <w:name w:val="Strong"/>
    <w:uiPriority w:val="22"/>
    <w:qFormat/>
    <w:rsid w:val="00FF66C4"/>
    <w:rPr>
      <w:b/>
      <w:bCs/>
    </w:rPr>
  </w:style>
  <w:style w:type="paragraph" w:customStyle="1" w:styleId="002-">
    <w:name w:val="002-З"/>
    <w:basedOn w:val="001-"/>
    <w:rsid w:val="00FF66C4"/>
    <w:pPr>
      <w:spacing w:after="0"/>
      <w:jc w:val="left"/>
    </w:pPr>
  </w:style>
  <w:style w:type="character" w:styleId="af6">
    <w:name w:val="Hyperlink"/>
    <w:uiPriority w:val="99"/>
    <w:rsid w:val="00FF66C4"/>
    <w:rPr>
      <w:color w:val="0000FF"/>
      <w:u w:val="single"/>
    </w:rPr>
  </w:style>
  <w:style w:type="paragraph" w:styleId="af7">
    <w:name w:val="No Spacing"/>
    <w:link w:val="af8"/>
    <w:uiPriority w:val="1"/>
    <w:qFormat/>
    <w:rsid w:val="00FF66C4"/>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basedOn w:val="a2"/>
    <w:link w:val="af7"/>
    <w:uiPriority w:val="1"/>
    <w:rsid w:val="00AF33C3"/>
    <w:rPr>
      <w:rFonts w:ascii="Times New Roman" w:eastAsia="Times New Roman" w:hAnsi="Times New Roman" w:cs="Times New Roman"/>
      <w:sz w:val="24"/>
      <w:szCs w:val="24"/>
      <w:lang w:eastAsia="ru-RU"/>
    </w:rPr>
  </w:style>
  <w:style w:type="paragraph" w:styleId="33">
    <w:name w:val="Body Text Indent 3"/>
    <w:basedOn w:val="a1"/>
    <w:link w:val="34"/>
    <w:uiPriority w:val="99"/>
    <w:rsid w:val="00FF66C4"/>
    <w:pPr>
      <w:spacing w:after="120"/>
      <w:ind w:left="283"/>
    </w:pPr>
    <w:rPr>
      <w:rFonts w:ascii="Calibri" w:eastAsia="Calibri" w:hAnsi="Calibri" w:cs="Times New Roman"/>
      <w:sz w:val="16"/>
      <w:szCs w:val="16"/>
    </w:rPr>
  </w:style>
  <w:style w:type="character" w:customStyle="1" w:styleId="34">
    <w:name w:val="Основной текст с отступом 3 Знак"/>
    <w:basedOn w:val="a2"/>
    <w:link w:val="33"/>
    <w:uiPriority w:val="99"/>
    <w:rsid w:val="00FF66C4"/>
    <w:rPr>
      <w:rFonts w:ascii="Calibri" w:eastAsia="Calibri" w:hAnsi="Calibri" w:cs="Times New Roman"/>
      <w:sz w:val="16"/>
      <w:szCs w:val="16"/>
    </w:rPr>
  </w:style>
  <w:style w:type="paragraph" w:customStyle="1" w:styleId="af9">
    <w:name w:val="Знак Знак Знак Знак"/>
    <w:basedOn w:val="a1"/>
    <w:rsid w:val="00FF66C4"/>
    <w:pPr>
      <w:spacing w:after="160" w:line="240" w:lineRule="exact"/>
    </w:pPr>
    <w:rPr>
      <w:rFonts w:ascii="Verdana" w:eastAsia="Times New Roman" w:hAnsi="Verdana" w:cs="Times New Roman"/>
      <w:sz w:val="20"/>
      <w:szCs w:val="20"/>
      <w:lang w:val="en-US"/>
    </w:rPr>
  </w:style>
  <w:style w:type="character" w:customStyle="1" w:styleId="apple-converted-space">
    <w:name w:val="apple-converted-space"/>
    <w:basedOn w:val="a2"/>
    <w:rsid w:val="00FF66C4"/>
  </w:style>
  <w:style w:type="paragraph" w:customStyle="1" w:styleId="ConsPlusTitle">
    <w:name w:val="ConsPlusTitle"/>
    <w:rsid w:val="00FF66C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310">
    <w:name w:val="Основной текст 31"/>
    <w:basedOn w:val="a1"/>
    <w:rsid w:val="00FF66C4"/>
    <w:pPr>
      <w:jc w:val="both"/>
    </w:pPr>
    <w:rPr>
      <w:rFonts w:eastAsia="Times New Roman" w:cs="Times New Roman"/>
      <w:sz w:val="26"/>
      <w:szCs w:val="20"/>
      <w:lang w:eastAsia="ru-RU"/>
    </w:rPr>
  </w:style>
  <w:style w:type="paragraph" w:styleId="21">
    <w:name w:val="Body Text 2"/>
    <w:basedOn w:val="a1"/>
    <w:link w:val="22"/>
    <w:uiPriority w:val="99"/>
    <w:rsid w:val="00FF66C4"/>
    <w:pPr>
      <w:widowControl w:val="0"/>
      <w:autoSpaceDE w:val="0"/>
      <w:autoSpaceDN w:val="0"/>
      <w:spacing w:after="120" w:line="480" w:lineRule="auto"/>
    </w:pPr>
    <w:rPr>
      <w:rFonts w:eastAsia="Times New Roman" w:cs="Times New Roman"/>
      <w:sz w:val="20"/>
      <w:szCs w:val="20"/>
      <w:lang w:eastAsia="ru-RU"/>
    </w:rPr>
  </w:style>
  <w:style w:type="character" w:customStyle="1" w:styleId="22">
    <w:name w:val="Основной текст 2 Знак"/>
    <w:basedOn w:val="a2"/>
    <w:link w:val="21"/>
    <w:uiPriority w:val="99"/>
    <w:rsid w:val="00FF66C4"/>
    <w:rPr>
      <w:rFonts w:ascii="Times New Roman" w:eastAsia="Times New Roman" w:hAnsi="Times New Roman" w:cs="Times New Roman"/>
      <w:sz w:val="20"/>
      <w:szCs w:val="20"/>
      <w:lang w:eastAsia="ru-RU"/>
    </w:rPr>
  </w:style>
  <w:style w:type="paragraph" w:customStyle="1" w:styleId="msonormalcxspmiddle">
    <w:name w:val="msonormalcxspmiddle"/>
    <w:basedOn w:val="a1"/>
    <w:rsid w:val="00FF66C4"/>
    <w:pPr>
      <w:spacing w:before="100" w:beforeAutospacing="1" w:after="100" w:afterAutospacing="1"/>
    </w:pPr>
    <w:rPr>
      <w:rFonts w:eastAsia="Times New Roman" w:cs="Times New Roman"/>
      <w:sz w:val="24"/>
      <w:szCs w:val="24"/>
      <w:lang w:eastAsia="ru-RU"/>
    </w:rPr>
  </w:style>
  <w:style w:type="character" w:customStyle="1" w:styleId="FontStyle36">
    <w:name w:val="Font Style36"/>
    <w:rsid w:val="00FF66C4"/>
    <w:rPr>
      <w:rFonts w:ascii="Times New Roman" w:hAnsi="Times New Roman" w:cs="Times New Roman"/>
      <w:sz w:val="26"/>
      <w:szCs w:val="26"/>
    </w:rPr>
  </w:style>
  <w:style w:type="paragraph" w:styleId="afa">
    <w:name w:val="Title"/>
    <w:basedOn w:val="a1"/>
    <w:link w:val="afb"/>
    <w:uiPriority w:val="10"/>
    <w:qFormat/>
    <w:rsid w:val="00FF66C4"/>
    <w:pPr>
      <w:autoSpaceDE w:val="0"/>
      <w:autoSpaceDN w:val="0"/>
      <w:jc w:val="center"/>
    </w:pPr>
    <w:rPr>
      <w:rFonts w:eastAsia="Times New Roman" w:cs="Times New Roman"/>
      <w:szCs w:val="28"/>
    </w:rPr>
  </w:style>
  <w:style w:type="character" w:customStyle="1" w:styleId="afb">
    <w:name w:val="Заголовок Знак"/>
    <w:basedOn w:val="a2"/>
    <w:link w:val="afa"/>
    <w:uiPriority w:val="10"/>
    <w:rsid w:val="00FF66C4"/>
    <w:rPr>
      <w:rFonts w:ascii="Times New Roman" w:eastAsia="Times New Roman" w:hAnsi="Times New Roman" w:cs="Times New Roman"/>
      <w:sz w:val="28"/>
      <w:szCs w:val="28"/>
    </w:rPr>
  </w:style>
  <w:style w:type="paragraph" w:styleId="afc">
    <w:name w:val="Block Text"/>
    <w:basedOn w:val="a1"/>
    <w:uiPriority w:val="99"/>
    <w:rsid w:val="00FF66C4"/>
    <w:pPr>
      <w:widowControl w:val="0"/>
      <w:autoSpaceDE w:val="0"/>
      <w:autoSpaceDN w:val="0"/>
      <w:adjustRightInd w:val="0"/>
      <w:ind w:left="-540" w:right="-185" w:firstLine="709"/>
      <w:jc w:val="both"/>
    </w:pPr>
    <w:rPr>
      <w:rFonts w:eastAsia="Times New Roman" w:cs="Times New Roman"/>
      <w:b/>
      <w:bCs/>
      <w:szCs w:val="28"/>
      <w:lang w:eastAsia="ru-RU"/>
    </w:rPr>
  </w:style>
  <w:style w:type="paragraph" w:styleId="23">
    <w:name w:val="Body Text Indent 2"/>
    <w:basedOn w:val="a1"/>
    <w:link w:val="24"/>
    <w:uiPriority w:val="99"/>
    <w:rsid w:val="00FF66C4"/>
    <w:pPr>
      <w:widowControl w:val="0"/>
      <w:autoSpaceDE w:val="0"/>
      <w:autoSpaceDN w:val="0"/>
      <w:adjustRightInd w:val="0"/>
      <w:ind w:left="-567" w:firstLine="709"/>
      <w:jc w:val="both"/>
    </w:pPr>
    <w:rPr>
      <w:rFonts w:eastAsia="Times New Roman" w:cs="Times New Roman"/>
      <w:b/>
      <w:sz w:val="27"/>
      <w:szCs w:val="28"/>
      <w:lang w:eastAsia="ru-RU"/>
    </w:rPr>
  </w:style>
  <w:style w:type="character" w:customStyle="1" w:styleId="24">
    <w:name w:val="Основной текст с отступом 2 Знак"/>
    <w:basedOn w:val="a2"/>
    <w:link w:val="23"/>
    <w:uiPriority w:val="99"/>
    <w:rsid w:val="00FF66C4"/>
    <w:rPr>
      <w:rFonts w:ascii="Times New Roman" w:eastAsia="Times New Roman" w:hAnsi="Times New Roman" w:cs="Times New Roman"/>
      <w:b/>
      <w:sz w:val="27"/>
      <w:szCs w:val="28"/>
      <w:lang w:eastAsia="ru-RU"/>
    </w:rPr>
  </w:style>
  <w:style w:type="paragraph" w:styleId="25">
    <w:name w:val="List Continue 2"/>
    <w:basedOn w:val="a1"/>
    <w:uiPriority w:val="99"/>
    <w:rsid w:val="00FF66C4"/>
    <w:pPr>
      <w:overflowPunct w:val="0"/>
      <w:autoSpaceDE w:val="0"/>
      <w:autoSpaceDN w:val="0"/>
      <w:adjustRightInd w:val="0"/>
      <w:spacing w:after="120"/>
      <w:ind w:left="566"/>
      <w:textAlignment w:val="baseline"/>
    </w:pPr>
    <w:rPr>
      <w:rFonts w:eastAsia="Times New Roman" w:cs="Times New Roman"/>
      <w:sz w:val="20"/>
      <w:szCs w:val="20"/>
      <w:lang w:eastAsia="ru-RU"/>
    </w:rPr>
  </w:style>
  <w:style w:type="paragraph" w:customStyle="1" w:styleId="ConsTitle">
    <w:name w:val="ConsTitle"/>
    <w:rsid w:val="00FF66C4"/>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14">
    <w:name w:val="ТЕКСТ 1"/>
    <w:basedOn w:val="a1"/>
    <w:rsid w:val="00FF66C4"/>
    <w:pPr>
      <w:ind w:firstLine="709"/>
      <w:jc w:val="both"/>
    </w:pPr>
    <w:rPr>
      <w:rFonts w:eastAsia="Times New Roman" w:cs="Times New Roman"/>
      <w:sz w:val="24"/>
      <w:szCs w:val="20"/>
      <w:lang w:eastAsia="ru-RU"/>
    </w:rPr>
  </w:style>
  <w:style w:type="character" w:styleId="afd">
    <w:name w:val="FollowedHyperlink"/>
    <w:uiPriority w:val="99"/>
    <w:rsid w:val="00FF66C4"/>
    <w:rPr>
      <w:color w:val="800080"/>
      <w:u w:val="single"/>
    </w:rPr>
  </w:style>
  <w:style w:type="paragraph" w:customStyle="1" w:styleId="afe">
    <w:name w:val="список с точками"/>
    <w:basedOn w:val="a1"/>
    <w:rsid w:val="00FF66C4"/>
    <w:pPr>
      <w:spacing w:line="312" w:lineRule="auto"/>
      <w:ind w:left="360" w:hanging="360"/>
      <w:jc w:val="both"/>
    </w:pPr>
    <w:rPr>
      <w:rFonts w:eastAsia="Times New Roman" w:cs="Times New Roman"/>
      <w:sz w:val="24"/>
      <w:szCs w:val="24"/>
      <w:lang w:eastAsia="ru-RU"/>
    </w:rPr>
  </w:style>
  <w:style w:type="paragraph" w:customStyle="1" w:styleId="Default">
    <w:name w:val="Default"/>
    <w:rsid w:val="00FF66C4"/>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Абзац списка1"/>
    <w:basedOn w:val="a1"/>
    <w:rsid w:val="00FF66C4"/>
    <w:pPr>
      <w:ind w:left="720"/>
    </w:pPr>
    <w:rPr>
      <w:rFonts w:ascii="Calibri" w:eastAsia="Times New Roman" w:hAnsi="Calibri" w:cs="Calibri"/>
    </w:rPr>
  </w:style>
  <w:style w:type="paragraph" w:customStyle="1" w:styleId="16">
    <w:name w:val="Без интервала1"/>
    <w:rsid w:val="00FF66C4"/>
    <w:pPr>
      <w:spacing w:after="0" w:line="240" w:lineRule="auto"/>
    </w:pPr>
    <w:rPr>
      <w:rFonts w:ascii="Calibri" w:eastAsia="Times New Roman" w:hAnsi="Calibri" w:cs="Times New Roman"/>
      <w:lang w:eastAsia="ru-RU"/>
    </w:rPr>
  </w:style>
  <w:style w:type="paragraph" w:customStyle="1" w:styleId="p6">
    <w:name w:val="p6"/>
    <w:basedOn w:val="a1"/>
    <w:rsid w:val="00FF66C4"/>
    <w:pPr>
      <w:spacing w:before="100" w:beforeAutospacing="1" w:after="100" w:afterAutospacing="1"/>
    </w:pPr>
    <w:rPr>
      <w:rFonts w:eastAsia="Times New Roman" w:cs="Times New Roman"/>
      <w:sz w:val="24"/>
      <w:szCs w:val="24"/>
      <w:lang w:eastAsia="ru-RU"/>
    </w:rPr>
  </w:style>
  <w:style w:type="character" w:customStyle="1" w:styleId="s6">
    <w:name w:val="s6"/>
    <w:rsid w:val="00FF66C4"/>
  </w:style>
  <w:style w:type="character" w:customStyle="1" w:styleId="s9">
    <w:name w:val="s9"/>
    <w:rsid w:val="00FF66C4"/>
  </w:style>
  <w:style w:type="paragraph" w:styleId="aff">
    <w:name w:val="Balloon Text"/>
    <w:basedOn w:val="a1"/>
    <w:link w:val="aff0"/>
    <w:uiPriority w:val="99"/>
    <w:rsid w:val="00FF66C4"/>
    <w:rPr>
      <w:rFonts w:ascii="Tahoma" w:eastAsia="Calibri" w:hAnsi="Tahoma" w:cs="Times New Roman"/>
      <w:sz w:val="16"/>
      <w:szCs w:val="16"/>
    </w:rPr>
  </w:style>
  <w:style w:type="character" w:customStyle="1" w:styleId="aff0">
    <w:name w:val="Текст выноски Знак"/>
    <w:basedOn w:val="a2"/>
    <w:link w:val="aff"/>
    <w:uiPriority w:val="99"/>
    <w:rsid w:val="00FF66C4"/>
    <w:rPr>
      <w:rFonts w:ascii="Tahoma" w:eastAsia="Calibri" w:hAnsi="Tahoma" w:cs="Times New Roman"/>
      <w:sz w:val="16"/>
      <w:szCs w:val="16"/>
    </w:rPr>
  </w:style>
  <w:style w:type="character" w:customStyle="1" w:styleId="19">
    <w:name w:val="Основной текст (19)_"/>
    <w:basedOn w:val="a2"/>
    <w:link w:val="190"/>
    <w:rsid w:val="00FF66C4"/>
    <w:rPr>
      <w:szCs w:val="28"/>
      <w:shd w:val="clear" w:color="auto" w:fill="FFFFFF"/>
    </w:rPr>
  </w:style>
  <w:style w:type="paragraph" w:customStyle="1" w:styleId="190">
    <w:name w:val="Основной текст (19)"/>
    <w:basedOn w:val="a1"/>
    <w:link w:val="19"/>
    <w:rsid w:val="00FF66C4"/>
    <w:pPr>
      <w:shd w:val="clear" w:color="auto" w:fill="FFFFFF"/>
      <w:spacing w:line="341" w:lineRule="exact"/>
      <w:ind w:hanging="400"/>
    </w:pPr>
    <w:rPr>
      <w:szCs w:val="28"/>
    </w:rPr>
  </w:style>
  <w:style w:type="paragraph" w:customStyle="1" w:styleId="35">
    <w:name w:val="Основной текст3"/>
    <w:basedOn w:val="a1"/>
    <w:link w:val="aff1"/>
    <w:rsid w:val="00FF66C4"/>
    <w:pPr>
      <w:shd w:val="clear" w:color="auto" w:fill="FFFFFF"/>
      <w:spacing w:before="720" w:line="283" w:lineRule="exact"/>
      <w:ind w:hanging="360"/>
      <w:jc w:val="both"/>
    </w:pPr>
    <w:rPr>
      <w:rFonts w:eastAsia="Times New Roman" w:cs="Times New Roman"/>
      <w:color w:val="000000"/>
      <w:lang w:eastAsia="ru-RU"/>
    </w:rPr>
  </w:style>
  <w:style w:type="character" w:customStyle="1" w:styleId="aff1">
    <w:name w:val="Основной текст_"/>
    <w:link w:val="35"/>
    <w:rsid w:val="00376010"/>
    <w:rPr>
      <w:rFonts w:ascii="Times New Roman" w:eastAsia="Times New Roman" w:hAnsi="Times New Roman" w:cs="Times New Roman"/>
      <w:color w:val="000000"/>
      <w:sz w:val="28"/>
      <w:shd w:val="clear" w:color="auto" w:fill="FFFFFF"/>
      <w:lang w:eastAsia="ru-RU"/>
    </w:rPr>
  </w:style>
  <w:style w:type="character" w:customStyle="1" w:styleId="FontStyle26">
    <w:name w:val="Font Style26"/>
    <w:basedOn w:val="a2"/>
    <w:uiPriority w:val="99"/>
    <w:rsid w:val="00FF66C4"/>
    <w:rPr>
      <w:rFonts w:ascii="Times New Roman" w:hAnsi="Times New Roman" w:cs="Times New Roman" w:hint="default"/>
      <w:b/>
      <w:bCs/>
      <w:sz w:val="30"/>
      <w:szCs w:val="30"/>
    </w:rPr>
  </w:style>
  <w:style w:type="paragraph" w:customStyle="1" w:styleId="aff2">
    <w:name w:val="Таблицы (моноширинный)"/>
    <w:basedOn w:val="a1"/>
    <w:next w:val="a1"/>
    <w:uiPriority w:val="99"/>
    <w:rsid w:val="00FF66C4"/>
    <w:pPr>
      <w:widowControl w:val="0"/>
      <w:autoSpaceDE w:val="0"/>
      <w:autoSpaceDN w:val="0"/>
      <w:adjustRightInd w:val="0"/>
    </w:pPr>
    <w:rPr>
      <w:rFonts w:ascii="Courier New" w:eastAsia="Times New Roman" w:hAnsi="Courier New" w:cs="Courier New"/>
      <w:sz w:val="24"/>
      <w:szCs w:val="24"/>
      <w:lang w:eastAsia="ru-RU"/>
    </w:rPr>
  </w:style>
  <w:style w:type="paragraph" w:customStyle="1" w:styleId="ConsPlusNonformat">
    <w:name w:val="ConsPlusNonformat"/>
    <w:rsid w:val="00FF66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F66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F66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F66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F66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Style18">
    <w:name w:val="Style18"/>
    <w:basedOn w:val="a1"/>
    <w:rsid w:val="00FF66C4"/>
    <w:pPr>
      <w:widowControl w:val="0"/>
      <w:autoSpaceDE w:val="0"/>
      <w:autoSpaceDN w:val="0"/>
      <w:adjustRightInd w:val="0"/>
      <w:spacing w:line="324" w:lineRule="exact"/>
      <w:ind w:firstLine="715"/>
    </w:pPr>
    <w:rPr>
      <w:rFonts w:eastAsia="Times New Roman" w:cs="Times New Roman"/>
      <w:sz w:val="24"/>
      <w:szCs w:val="24"/>
      <w:lang w:eastAsia="ru-RU"/>
    </w:rPr>
  </w:style>
  <w:style w:type="character" w:customStyle="1" w:styleId="FontStyle76">
    <w:name w:val="Font Style76"/>
    <w:basedOn w:val="a2"/>
    <w:rsid w:val="00FF66C4"/>
    <w:rPr>
      <w:rFonts w:ascii="Times New Roman" w:hAnsi="Times New Roman" w:cs="Times New Roman"/>
      <w:sz w:val="26"/>
      <w:szCs w:val="26"/>
    </w:rPr>
  </w:style>
  <w:style w:type="character" w:customStyle="1" w:styleId="titbook">
    <w:name w:val="tit_book"/>
    <w:basedOn w:val="a2"/>
    <w:rsid w:val="00FF66C4"/>
  </w:style>
  <w:style w:type="paragraph" w:customStyle="1" w:styleId="17">
    <w:name w:val="Стиль1"/>
    <w:basedOn w:val="a1"/>
    <w:rsid w:val="00FF66C4"/>
    <w:pPr>
      <w:tabs>
        <w:tab w:val="num" w:pos="717"/>
      </w:tabs>
      <w:spacing w:before="120"/>
      <w:ind w:left="717" w:hanging="360"/>
    </w:pPr>
    <w:rPr>
      <w:rFonts w:eastAsia="Times New Roman" w:cs="Times New Roman"/>
      <w:sz w:val="24"/>
      <w:szCs w:val="24"/>
      <w:lang w:eastAsia="ru-RU"/>
    </w:rPr>
  </w:style>
  <w:style w:type="paragraph" w:styleId="aff3">
    <w:name w:val="Document Map"/>
    <w:basedOn w:val="a1"/>
    <w:link w:val="aff4"/>
    <w:uiPriority w:val="99"/>
    <w:semiHidden/>
    <w:unhideWhenUsed/>
    <w:rsid w:val="00337311"/>
    <w:rPr>
      <w:rFonts w:ascii="Tahoma" w:hAnsi="Tahoma" w:cs="Tahoma"/>
      <w:sz w:val="16"/>
      <w:szCs w:val="16"/>
    </w:rPr>
  </w:style>
  <w:style w:type="character" w:customStyle="1" w:styleId="aff4">
    <w:name w:val="Схема документа Знак"/>
    <w:basedOn w:val="a2"/>
    <w:link w:val="aff3"/>
    <w:uiPriority w:val="99"/>
    <w:semiHidden/>
    <w:rsid w:val="00337311"/>
    <w:rPr>
      <w:rFonts w:ascii="Tahoma" w:hAnsi="Tahoma" w:cs="Tahoma"/>
      <w:sz w:val="16"/>
      <w:szCs w:val="16"/>
    </w:rPr>
  </w:style>
  <w:style w:type="character" w:customStyle="1" w:styleId="FontStyle35">
    <w:name w:val="Font Style35"/>
    <w:basedOn w:val="a2"/>
    <w:rsid w:val="00BE6FD7"/>
    <w:rPr>
      <w:rFonts w:ascii="Times New Roman" w:hAnsi="Times New Roman" w:cs="Times New Roman"/>
      <w:b/>
      <w:bCs/>
      <w:sz w:val="20"/>
      <w:szCs w:val="20"/>
    </w:rPr>
  </w:style>
  <w:style w:type="character" w:styleId="aff5">
    <w:name w:val="footnote reference"/>
    <w:uiPriority w:val="99"/>
    <w:rsid w:val="00242D78"/>
    <w:rPr>
      <w:rFonts w:cs="Times New Roman"/>
      <w:vertAlign w:val="superscript"/>
    </w:rPr>
  </w:style>
  <w:style w:type="paragraph" w:customStyle="1" w:styleId="msonormal0">
    <w:name w:val="msonormal"/>
    <w:basedOn w:val="a1"/>
    <w:rsid w:val="00C35C54"/>
    <w:rPr>
      <w:rFonts w:ascii="Calibri" w:eastAsia="Calibri" w:hAnsi="Calibri" w:cs="Times New Roman"/>
    </w:rPr>
  </w:style>
  <w:style w:type="paragraph" w:customStyle="1" w:styleId="CM93">
    <w:name w:val="CM93"/>
    <w:basedOn w:val="Default"/>
    <w:next w:val="Default"/>
    <w:uiPriority w:val="99"/>
    <w:rsid w:val="00C35C54"/>
    <w:pPr>
      <w:spacing w:after="100"/>
    </w:pPr>
    <w:rPr>
      <w:rFonts w:ascii="Times New Roman" w:eastAsiaTheme="minorHAnsi" w:hAnsi="Times New Roman" w:cs="Times New Roman"/>
      <w:color w:val="auto"/>
      <w:lang w:eastAsia="en-US"/>
    </w:rPr>
  </w:style>
  <w:style w:type="paragraph" w:customStyle="1" w:styleId="CM92">
    <w:name w:val="CM92"/>
    <w:basedOn w:val="Default"/>
    <w:next w:val="Default"/>
    <w:uiPriority w:val="99"/>
    <w:rsid w:val="00C35C54"/>
    <w:pPr>
      <w:spacing w:after="75"/>
    </w:pPr>
    <w:rPr>
      <w:rFonts w:ascii="Times New Roman" w:eastAsiaTheme="minorHAnsi" w:hAnsi="Times New Roman" w:cs="Times New Roman"/>
      <w:color w:val="auto"/>
      <w:lang w:eastAsia="en-US"/>
    </w:rPr>
  </w:style>
  <w:style w:type="paragraph" w:styleId="26">
    <w:name w:val="List 2"/>
    <w:basedOn w:val="a1"/>
    <w:uiPriority w:val="99"/>
    <w:rsid w:val="00376010"/>
    <w:pPr>
      <w:ind w:left="566" w:hanging="283"/>
    </w:pPr>
    <w:rPr>
      <w:rFonts w:eastAsia="Times New Roman" w:cs="Times New Roman"/>
      <w:sz w:val="24"/>
      <w:szCs w:val="24"/>
      <w:lang w:eastAsia="ru-RU"/>
    </w:rPr>
  </w:style>
  <w:style w:type="character" w:customStyle="1" w:styleId="aff6">
    <w:name w:val="Текст примечания Знак"/>
    <w:basedOn w:val="a2"/>
    <w:link w:val="aff7"/>
    <w:uiPriority w:val="99"/>
    <w:rsid w:val="00376010"/>
    <w:rPr>
      <w:rFonts w:ascii="Times New Roman" w:eastAsia="Times New Roman" w:hAnsi="Times New Roman" w:cs="Times New Roman"/>
      <w:sz w:val="20"/>
      <w:szCs w:val="20"/>
      <w:lang w:eastAsia="ru-RU"/>
    </w:rPr>
  </w:style>
  <w:style w:type="paragraph" w:styleId="aff7">
    <w:name w:val="annotation text"/>
    <w:basedOn w:val="a1"/>
    <w:link w:val="aff6"/>
    <w:uiPriority w:val="99"/>
    <w:rsid w:val="00376010"/>
    <w:rPr>
      <w:rFonts w:eastAsia="Times New Roman" w:cs="Times New Roman"/>
      <w:sz w:val="20"/>
      <w:szCs w:val="20"/>
      <w:lang w:eastAsia="ru-RU"/>
    </w:rPr>
  </w:style>
  <w:style w:type="character" w:customStyle="1" w:styleId="aff8">
    <w:name w:val="Тема примечания Знак"/>
    <w:basedOn w:val="aff6"/>
    <w:link w:val="aff9"/>
    <w:uiPriority w:val="99"/>
    <w:semiHidden/>
    <w:rsid w:val="00376010"/>
    <w:rPr>
      <w:rFonts w:ascii="Times New Roman" w:eastAsia="Times New Roman" w:hAnsi="Times New Roman" w:cs="Times New Roman"/>
      <w:b/>
      <w:bCs/>
      <w:sz w:val="20"/>
      <w:szCs w:val="20"/>
      <w:lang w:eastAsia="ru-RU"/>
    </w:rPr>
  </w:style>
  <w:style w:type="paragraph" w:styleId="aff9">
    <w:name w:val="annotation subject"/>
    <w:basedOn w:val="aff7"/>
    <w:next w:val="aff7"/>
    <w:link w:val="aff8"/>
    <w:uiPriority w:val="99"/>
    <w:rsid w:val="00376010"/>
    <w:rPr>
      <w:b/>
      <w:bCs/>
    </w:rPr>
  </w:style>
  <w:style w:type="table" w:styleId="affa">
    <w:name w:val="Table Grid"/>
    <w:basedOn w:val="a3"/>
    <w:uiPriority w:val="59"/>
    <w:rsid w:val="003760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Знак"/>
    <w:basedOn w:val="a1"/>
    <w:rsid w:val="00376010"/>
    <w:pPr>
      <w:spacing w:after="160" w:line="240" w:lineRule="exact"/>
    </w:pPr>
    <w:rPr>
      <w:rFonts w:ascii="Verdana" w:eastAsia="Times New Roman" w:hAnsi="Verdana" w:cs="Times New Roman"/>
      <w:sz w:val="20"/>
      <w:szCs w:val="20"/>
      <w:lang w:eastAsia="ru-RU"/>
    </w:rPr>
  </w:style>
  <w:style w:type="paragraph" w:customStyle="1" w:styleId="27">
    <w:name w:val="Знак2"/>
    <w:basedOn w:val="a1"/>
    <w:rsid w:val="00376010"/>
    <w:pPr>
      <w:tabs>
        <w:tab w:val="left" w:pos="708"/>
      </w:tabs>
      <w:spacing w:after="160" w:line="240" w:lineRule="exact"/>
    </w:pPr>
    <w:rPr>
      <w:rFonts w:ascii="Verdana" w:eastAsia="Times New Roman" w:hAnsi="Verdana" w:cs="Verdana"/>
      <w:sz w:val="20"/>
      <w:szCs w:val="20"/>
      <w:lang w:val="en-US"/>
    </w:rPr>
  </w:style>
  <w:style w:type="character" w:customStyle="1" w:styleId="FontStyle12">
    <w:name w:val="Font Style12"/>
    <w:rsid w:val="00376010"/>
    <w:rPr>
      <w:rFonts w:ascii="Times New Roman" w:hAnsi="Times New Roman" w:cs="Times New Roman" w:hint="default"/>
      <w:sz w:val="30"/>
      <w:szCs w:val="30"/>
    </w:rPr>
  </w:style>
  <w:style w:type="paragraph" w:styleId="a">
    <w:name w:val="List"/>
    <w:basedOn w:val="a1"/>
    <w:uiPriority w:val="99"/>
    <w:rsid w:val="00376010"/>
    <w:pPr>
      <w:numPr>
        <w:numId w:val="5"/>
      </w:numPr>
      <w:tabs>
        <w:tab w:val="clear" w:pos="360"/>
      </w:tabs>
      <w:ind w:left="283" w:hanging="283"/>
    </w:pPr>
    <w:rPr>
      <w:rFonts w:eastAsia="Times New Roman" w:cs="Times New Roman"/>
      <w:sz w:val="24"/>
      <w:szCs w:val="24"/>
      <w:lang w:eastAsia="ru-RU"/>
    </w:rPr>
  </w:style>
  <w:style w:type="character" w:customStyle="1" w:styleId="affc">
    <w:name w:val="текст Знак"/>
    <w:aliases w:val="Основной текст 1 Знак Знак,Основной текст с отступом Знак1,Основной текст 1 Знак1"/>
    <w:rsid w:val="00376010"/>
    <w:rPr>
      <w:sz w:val="24"/>
      <w:szCs w:val="24"/>
      <w:lang w:val="ru-RU" w:eastAsia="ru-RU" w:bidi="ar-SA"/>
    </w:rPr>
  </w:style>
  <w:style w:type="character" w:customStyle="1" w:styleId="36">
    <w:name w:val="Заголовок Знак3"/>
    <w:rsid w:val="00376010"/>
    <w:rPr>
      <w:rFonts w:ascii="Cambria" w:eastAsia="Times New Roman" w:hAnsi="Cambria" w:cs="Times New Roman"/>
      <w:b/>
      <w:bCs/>
      <w:kern w:val="28"/>
      <w:sz w:val="32"/>
      <w:szCs w:val="32"/>
    </w:rPr>
  </w:style>
  <w:style w:type="paragraph" w:customStyle="1" w:styleId="msolistparagraph0">
    <w:name w:val="msolistparagraph"/>
    <w:basedOn w:val="a1"/>
    <w:uiPriority w:val="99"/>
    <w:rsid w:val="00376010"/>
    <w:pPr>
      <w:ind w:left="720"/>
      <w:contextualSpacing/>
      <w:jc w:val="both"/>
    </w:pPr>
    <w:rPr>
      <w:rFonts w:ascii="Calibri" w:eastAsia="Calibri" w:hAnsi="Calibri" w:cs="Times New Roman"/>
      <w:sz w:val="22"/>
    </w:rPr>
  </w:style>
  <w:style w:type="paragraph" w:styleId="affd">
    <w:name w:val="List Bullet"/>
    <w:basedOn w:val="a1"/>
    <w:uiPriority w:val="99"/>
    <w:unhideWhenUsed/>
    <w:rsid w:val="00376010"/>
    <w:pPr>
      <w:tabs>
        <w:tab w:val="num" w:pos="360"/>
      </w:tabs>
      <w:ind w:left="360" w:hanging="360"/>
    </w:pPr>
    <w:rPr>
      <w:rFonts w:eastAsia="Times New Roman" w:cs="Times New Roman"/>
      <w:sz w:val="24"/>
      <w:szCs w:val="24"/>
      <w:lang w:eastAsia="ru-RU"/>
    </w:rPr>
  </w:style>
  <w:style w:type="character" w:customStyle="1" w:styleId="18">
    <w:name w:val="Заголовок №1_"/>
    <w:link w:val="1a"/>
    <w:rsid w:val="00376010"/>
    <w:rPr>
      <w:b/>
      <w:bCs/>
      <w:sz w:val="26"/>
      <w:szCs w:val="26"/>
      <w:shd w:val="clear" w:color="auto" w:fill="FFFFFF"/>
    </w:rPr>
  </w:style>
  <w:style w:type="paragraph" w:customStyle="1" w:styleId="1a">
    <w:name w:val="Заголовок №1"/>
    <w:basedOn w:val="a1"/>
    <w:link w:val="18"/>
    <w:rsid w:val="00376010"/>
    <w:pPr>
      <w:widowControl w:val="0"/>
      <w:shd w:val="clear" w:color="auto" w:fill="FFFFFF"/>
      <w:spacing w:before="2760" w:after="360" w:line="0" w:lineRule="atLeast"/>
      <w:ind w:hanging="360"/>
      <w:jc w:val="center"/>
      <w:outlineLvl w:val="0"/>
    </w:pPr>
    <w:rPr>
      <w:rFonts w:asciiTheme="minorHAnsi" w:hAnsiTheme="minorHAnsi"/>
      <w:b/>
      <w:bCs/>
      <w:sz w:val="26"/>
      <w:szCs w:val="26"/>
    </w:rPr>
  </w:style>
  <w:style w:type="character" w:customStyle="1" w:styleId="affe">
    <w:name w:val="Основной текст + Полужирный"/>
    <w:rsid w:val="0037601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b">
    <w:name w:val="Основной текст1"/>
    <w:rsid w:val="0037601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210">
    <w:name w:val="Основной текст (2)1"/>
    <w:basedOn w:val="a1"/>
    <w:uiPriority w:val="99"/>
    <w:rsid w:val="00376010"/>
    <w:pPr>
      <w:shd w:val="clear" w:color="auto" w:fill="FFFFFF"/>
      <w:spacing w:after="420" w:line="240" w:lineRule="atLeast"/>
    </w:pPr>
    <w:rPr>
      <w:rFonts w:eastAsia="Arial Unicode MS" w:cs="Times New Roman"/>
      <w:sz w:val="27"/>
      <w:szCs w:val="27"/>
      <w:lang w:eastAsia="ru-RU"/>
    </w:rPr>
  </w:style>
  <w:style w:type="character" w:customStyle="1" w:styleId="1c">
    <w:name w:val="Основной текст Знак1"/>
    <w:uiPriority w:val="99"/>
    <w:rsid w:val="00376010"/>
    <w:rPr>
      <w:rFonts w:ascii="Times New Roman" w:hAnsi="Times New Roman" w:cs="Times New Roman"/>
      <w:sz w:val="20"/>
      <w:szCs w:val="20"/>
      <w:u w:val="none"/>
    </w:rPr>
  </w:style>
  <w:style w:type="character" w:customStyle="1" w:styleId="41">
    <w:name w:val="Основной текст (4)_"/>
    <w:link w:val="42"/>
    <w:uiPriority w:val="99"/>
    <w:rsid w:val="00376010"/>
    <w:rPr>
      <w:b/>
      <w:bCs/>
      <w:sz w:val="18"/>
      <w:szCs w:val="18"/>
      <w:shd w:val="clear" w:color="auto" w:fill="FFFFFF"/>
    </w:rPr>
  </w:style>
  <w:style w:type="paragraph" w:customStyle="1" w:styleId="42">
    <w:name w:val="Основной текст (4)"/>
    <w:basedOn w:val="a1"/>
    <w:link w:val="41"/>
    <w:uiPriority w:val="99"/>
    <w:rsid w:val="00376010"/>
    <w:pPr>
      <w:widowControl w:val="0"/>
      <w:shd w:val="clear" w:color="auto" w:fill="FFFFFF"/>
      <w:spacing w:before="480" w:after="120" w:line="240" w:lineRule="atLeast"/>
    </w:pPr>
    <w:rPr>
      <w:rFonts w:asciiTheme="minorHAnsi" w:hAnsiTheme="minorHAnsi"/>
      <w:b/>
      <w:bCs/>
      <w:sz w:val="18"/>
      <w:szCs w:val="18"/>
    </w:rPr>
  </w:style>
  <w:style w:type="character" w:customStyle="1" w:styleId="c0">
    <w:name w:val="c0"/>
    <w:basedOn w:val="a2"/>
    <w:rsid w:val="00376010"/>
  </w:style>
  <w:style w:type="character" w:customStyle="1" w:styleId="1d">
    <w:name w:val="Заголовок Знак1"/>
    <w:uiPriority w:val="99"/>
    <w:locked/>
    <w:rsid w:val="00376010"/>
    <w:rPr>
      <w:rFonts w:ascii="Cambria" w:eastAsia="Times New Roman" w:hAnsi="Cambria" w:cs="Times New Roman"/>
      <w:b/>
      <w:bCs/>
      <w:kern w:val="28"/>
      <w:sz w:val="32"/>
      <w:szCs w:val="32"/>
      <w:lang w:eastAsia="ru-RU"/>
    </w:rPr>
  </w:style>
  <w:style w:type="character" w:customStyle="1" w:styleId="s1">
    <w:name w:val="s1"/>
    <w:rsid w:val="00376010"/>
  </w:style>
  <w:style w:type="character" w:customStyle="1" w:styleId="28">
    <w:name w:val="Заголовок Знак2"/>
    <w:basedOn w:val="a2"/>
    <w:uiPriority w:val="10"/>
    <w:rsid w:val="00376010"/>
    <w:rPr>
      <w:rFonts w:asciiTheme="majorHAnsi" w:eastAsiaTheme="majorEastAsia" w:hAnsiTheme="majorHAnsi" w:cstheme="majorBidi"/>
      <w:spacing w:val="-10"/>
      <w:kern w:val="28"/>
      <w:sz w:val="56"/>
      <w:szCs w:val="56"/>
      <w:lang w:eastAsia="ru-RU"/>
    </w:rPr>
  </w:style>
  <w:style w:type="character" w:customStyle="1" w:styleId="29">
    <w:name w:val="Основной текст (2) + Полужирный"/>
    <w:basedOn w:val="a2"/>
    <w:rsid w:val="00D44866"/>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7">
    <w:name w:val="Заголовок №7_"/>
    <w:basedOn w:val="a2"/>
    <w:link w:val="70"/>
    <w:rsid w:val="00D44866"/>
    <w:rPr>
      <w:rFonts w:ascii="Times New Roman" w:hAnsi="Times New Roman"/>
      <w:b/>
      <w:bCs/>
      <w:shd w:val="clear" w:color="auto" w:fill="FFFFFF"/>
    </w:rPr>
  </w:style>
  <w:style w:type="paragraph" w:customStyle="1" w:styleId="70">
    <w:name w:val="Заголовок №7"/>
    <w:basedOn w:val="a1"/>
    <w:link w:val="7"/>
    <w:rsid w:val="00D44866"/>
    <w:pPr>
      <w:widowControl w:val="0"/>
      <w:shd w:val="clear" w:color="auto" w:fill="FFFFFF"/>
      <w:spacing w:before="840" w:after="840" w:line="0" w:lineRule="atLeast"/>
      <w:jc w:val="center"/>
      <w:outlineLvl w:val="6"/>
    </w:pPr>
    <w:rPr>
      <w:b/>
      <w:bCs/>
      <w:sz w:val="22"/>
    </w:rPr>
  </w:style>
  <w:style w:type="character" w:customStyle="1" w:styleId="FontStyle91">
    <w:name w:val="Font Style91"/>
    <w:rsid w:val="005443DA"/>
    <w:rPr>
      <w:rFonts w:ascii="Times New Roman" w:hAnsi="Times New Roman" w:cs="Times New Roman"/>
      <w:sz w:val="26"/>
      <w:szCs w:val="26"/>
    </w:rPr>
  </w:style>
  <w:style w:type="character" w:customStyle="1" w:styleId="2a">
    <w:name w:val="Основной текст (2)"/>
    <w:basedOn w:val="a2"/>
    <w:rsid w:val="000F3FA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115pt">
    <w:name w:val="Основной текст (2) + 11;5 pt;Курсив"/>
    <w:basedOn w:val="a2"/>
    <w:rsid w:val="003A482C"/>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styleId="afff">
    <w:name w:val="Emphasis"/>
    <w:basedOn w:val="a2"/>
    <w:uiPriority w:val="20"/>
    <w:qFormat/>
    <w:rsid w:val="003A482C"/>
    <w:rPr>
      <w:rFonts w:cs="Times New Roman"/>
      <w:i/>
    </w:rPr>
  </w:style>
  <w:style w:type="paragraph" w:customStyle="1" w:styleId="Standard">
    <w:name w:val="Standard"/>
    <w:rsid w:val="003A482C"/>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character" w:customStyle="1" w:styleId="37">
    <w:name w:val="Подпись к таблице (3)_"/>
    <w:basedOn w:val="a2"/>
    <w:link w:val="38"/>
    <w:rsid w:val="003A482C"/>
    <w:rPr>
      <w:rFonts w:ascii="Times New Roman" w:eastAsia="Times New Roman" w:hAnsi="Times New Roman" w:cs="Times New Roman"/>
      <w:i/>
      <w:iCs/>
      <w:sz w:val="23"/>
      <w:szCs w:val="23"/>
      <w:shd w:val="clear" w:color="auto" w:fill="FFFFFF"/>
    </w:rPr>
  </w:style>
  <w:style w:type="paragraph" w:customStyle="1" w:styleId="38">
    <w:name w:val="Подпись к таблице (3)"/>
    <w:basedOn w:val="a1"/>
    <w:link w:val="37"/>
    <w:rsid w:val="003A482C"/>
    <w:pPr>
      <w:widowControl w:val="0"/>
      <w:shd w:val="clear" w:color="auto" w:fill="FFFFFF"/>
      <w:spacing w:line="274" w:lineRule="exact"/>
    </w:pPr>
    <w:rPr>
      <w:rFonts w:eastAsia="Times New Roman" w:cs="Times New Roman"/>
      <w:i/>
      <w:iCs/>
      <w:sz w:val="23"/>
      <w:szCs w:val="23"/>
    </w:rPr>
  </w:style>
  <w:style w:type="character" w:customStyle="1" w:styleId="51">
    <w:name w:val="Основной текст (5)_"/>
    <w:basedOn w:val="a2"/>
    <w:link w:val="52"/>
    <w:rsid w:val="003A482C"/>
    <w:rPr>
      <w:rFonts w:ascii="Times New Roman" w:eastAsia="Times New Roman" w:hAnsi="Times New Roman" w:cs="Times New Roman"/>
      <w:b/>
      <w:bCs/>
      <w:shd w:val="clear" w:color="auto" w:fill="FFFFFF"/>
    </w:rPr>
  </w:style>
  <w:style w:type="character" w:customStyle="1" w:styleId="53">
    <w:name w:val="Основной текст (5) + Не полужирный"/>
    <w:basedOn w:val="51"/>
    <w:rsid w:val="003A482C"/>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2">
    <w:name w:val="Основной текст (5)"/>
    <w:basedOn w:val="a1"/>
    <w:link w:val="51"/>
    <w:rsid w:val="003A482C"/>
    <w:pPr>
      <w:widowControl w:val="0"/>
      <w:shd w:val="clear" w:color="auto" w:fill="FFFFFF"/>
      <w:spacing w:line="254" w:lineRule="exact"/>
      <w:jc w:val="both"/>
    </w:pPr>
    <w:rPr>
      <w:rFonts w:eastAsia="Times New Roman" w:cs="Times New Roman"/>
      <w:b/>
      <w:bCs/>
      <w:sz w:val="22"/>
    </w:rPr>
  </w:style>
  <w:style w:type="table" w:customStyle="1" w:styleId="39">
    <w:name w:val="Сетка таблицы3"/>
    <w:basedOn w:val="a3"/>
    <w:next w:val="affa"/>
    <w:uiPriority w:val="39"/>
    <w:rsid w:val="000859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2"/>
    <w:rsid w:val="00A01C47"/>
    <w:rPr>
      <w:rFonts w:ascii="Times New Roman" w:hAnsi="Times New Roman" w:cs="Times New Roman" w:hint="default"/>
      <w:b w:val="0"/>
      <w:bCs w:val="0"/>
      <w:i w:val="0"/>
      <w:iCs w:val="0"/>
      <w:color w:val="000000"/>
      <w:sz w:val="28"/>
      <w:szCs w:val="28"/>
    </w:rPr>
  </w:style>
  <w:style w:type="character" w:customStyle="1" w:styleId="a6">
    <w:name w:val="Абзац списка Знак"/>
    <w:aliases w:val="Содержание. 2 уровень Знак,List Paragraph Знак"/>
    <w:link w:val="a5"/>
    <w:uiPriority w:val="34"/>
    <w:qFormat/>
    <w:locked/>
    <w:rsid w:val="00A01C47"/>
    <w:rPr>
      <w:rFonts w:ascii="Times New Roman" w:hAnsi="Times New Roman"/>
      <w:sz w:val="28"/>
    </w:rPr>
  </w:style>
  <w:style w:type="character" w:customStyle="1" w:styleId="40">
    <w:name w:val="Заголовок 4 Знак"/>
    <w:basedOn w:val="a2"/>
    <w:link w:val="4"/>
    <w:uiPriority w:val="99"/>
    <w:rsid w:val="00223AF3"/>
    <w:rPr>
      <w:rFonts w:ascii="Times New Roman" w:eastAsiaTheme="minorEastAsia" w:hAnsi="Times New Roman" w:cs="Times New Roman"/>
      <w:b/>
      <w:bCs/>
      <w:sz w:val="24"/>
      <w:szCs w:val="24"/>
      <w:lang w:eastAsia="ru-RU"/>
    </w:rPr>
  </w:style>
  <w:style w:type="character" w:customStyle="1" w:styleId="blk">
    <w:name w:val="blk"/>
    <w:rsid w:val="00223AF3"/>
  </w:style>
  <w:style w:type="paragraph" w:styleId="1e">
    <w:name w:val="toc 1"/>
    <w:basedOn w:val="a1"/>
    <w:next w:val="a1"/>
    <w:autoRedefine/>
    <w:uiPriority w:val="39"/>
    <w:rsid w:val="00223AF3"/>
    <w:pPr>
      <w:spacing w:before="240" w:after="120"/>
    </w:pPr>
    <w:rPr>
      <w:rFonts w:ascii="Calibri" w:eastAsiaTheme="minorEastAsia" w:hAnsi="Calibri" w:cs="Calibri"/>
      <w:b/>
      <w:bCs/>
      <w:sz w:val="20"/>
      <w:szCs w:val="20"/>
      <w:lang w:eastAsia="ru-RU"/>
    </w:rPr>
  </w:style>
  <w:style w:type="paragraph" w:styleId="2b">
    <w:name w:val="toc 2"/>
    <w:basedOn w:val="a1"/>
    <w:next w:val="a1"/>
    <w:autoRedefine/>
    <w:uiPriority w:val="39"/>
    <w:rsid w:val="00223AF3"/>
    <w:pPr>
      <w:spacing w:before="120"/>
      <w:ind w:left="240"/>
    </w:pPr>
    <w:rPr>
      <w:rFonts w:ascii="Calibri" w:eastAsiaTheme="minorEastAsia" w:hAnsi="Calibri" w:cs="Calibri"/>
      <w:i/>
      <w:iCs/>
      <w:sz w:val="20"/>
      <w:szCs w:val="20"/>
      <w:lang w:eastAsia="ru-RU"/>
    </w:rPr>
  </w:style>
  <w:style w:type="paragraph" w:styleId="3a">
    <w:name w:val="toc 3"/>
    <w:basedOn w:val="a1"/>
    <w:next w:val="a1"/>
    <w:autoRedefine/>
    <w:uiPriority w:val="39"/>
    <w:rsid w:val="00223AF3"/>
    <w:pPr>
      <w:ind w:left="480"/>
    </w:pPr>
    <w:rPr>
      <w:rFonts w:eastAsiaTheme="minorEastAsia" w:cs="Times New Roman"/>
      <w:szCs w:val="28"/>
      <w:lang w:eastAsia="ru-RU"/>
    </w:rPr>
  </w:style>
  <w:style w:type="character" w:customStyle="1" w:styleId="FootnoteTextChar">
    <w:name w:val="Footnote Text Char"/>
    <w:locked/>
    <w:rsid w:val="00223AF3"/>
    <w:rPr>
      <w:rFonts w:ascii="Times New Roman" w:hAnsi="Times New Roman"/>
      <w:sz w:val="20"/>
      <w:lang w:val="x-none" w:eastAsia="ru-RU"/>
    </w:rPr>
  </w:style>
  <w:style w:type="character" w:customStyle="1" w:styleId="123">
    <w:name w:val="Текст примечания Знак123"/>
    <w:basedOn w:val="a2"/>
    <w:uiPriority w:val="99"/>
    <w:semiHidden/>
    <w:rsid w:val="00223AF3"/>
    <w:rPr>
      <w:rFonts w:cs="Times New Roman"/>
      <w:sz w:val="20"/>
      <w:szCs w:val="20"/>
    </w:rPr>
  </w:style>
  <w:style w:type="character" w:customStyle="1" w:styleId="1f">
    <w:name w:val="Текст примечания Знак1"/>
    <w:basedOn w:val="a2"/>
    <w:uiPriority w:val="99"/>
    <w:semiHidden/>
    <w:rsid w:val="00223AF3"/>
    <w:rPr>
      <w:rFonts w:cs="Times New Roman"/>
      <w:sz w:val="20"/>
      <w:szCs w:val="20"/>
    </w:rPr>
  </w:style>
  <w:style w:type="character" w:customStyle="1" w:styleId="122">
    <w:name w:val="Текст примечания Знак122"/>
    <w:basedOn w:val="a2"/>
    <w:uiPriority w:val="99"/>
    <w:semiHidden/>
    <w:rsid w:val="00223AF3"/>
    <w:rPr>
      <w:rFonts w:cs="Times New Roman"/>
      <w:sz w:val="20"/>
      <w:szCs w:val="20"/>
    </w:rPr>
  </w:style>
  <w:style w:type="character" w:customStyle="1" w:styleId="121">
    <w:name w:val="Текст примечания Знак121"/>
    <w:basedOn w:val="a2"/>
    <w:uiPriority w:val="99"/>
    <w:semiHidden/>
    <w:rsid w:val="00223AF3"/>
    <w:rPr>
      <w:rFonts w:cs="Times New Roman"/>
      <w:sz w:val="20"/>
      <w:szCs w:val="20"/>
    </w:rPr>
  </w:style>
  <w:style w:type="character" w:customStyle="1" w:styleId="120">
    <w:name w:val="Текст примечания Знак120"/>
    <w:basedOn w:val="a2"/>
    <w:uiPriority w:val="99"/>
    <w:semiHidden/>
    <w:rsid w:val="00223AF3"/>
    <w:rPr>
      <w:rFonts w:cs="Times New Roman"/>
      <w:sz w:val="20"/>
      <w:szCs w:val="20"/>
    </w:rPr>
  </w:style>
  <w:style w:type="character" w:customStyle="1" w:styleId="119">
    <w:name w:val="Текст примечания Знак119"/>
    <w:basedOn w:val="a2"/>
    <w:uiPriority w:val="99"/>
    <w:semiHidden/>
    <w:rsid w:val="00223AF3"/>
    <w:rPr>
      <w:rFonts w:cs="Times New Roman"/>
      <w:sz w:val="20"/>
      <w:szCs w:val="20"/>
    </w:rPr>
  </w:style>
  <w:style w:type="character" w:customStyle="1" w:styleId="118">
    <w:name w:val="Текст примечания Знак118"/>
    <w:basedOn w:val="a2"/>
    <w:uiPriority w:val="99"/>
    <w:semiHidden/>
    <w:rsid w:val="00223AF3"/>
    <w:rPr>
      <w:rFonts w:cs="Times New Roman"/>
      <w:sz w:val="20"/>
      <w:szCs w:val="20"/>
    </w:rPr>
  </w:style>
  <w:style w:type="character" w:customStyle="1" w:styleId="117">
    <w:name w:val="Текст примечания Знак117"/>
    <w:basedOn w:val="a2"/>
    <w:uiPriority w:val="99"/>
    <w:semiHidden/>
    <w:rsid w:val="00223AF3"/>
    <w:rPr>
      <w:rFonts w:cs="Times New Roman"/>
      <w:sz w:val="20"/>
      <w:szCs w:val="20"/>
    </w:rPr>
  </w:style>
  <w:style w:type="character" w:customStyle="1" w:styleId="116">
    <w:name w:val="Текст примечания Знак116"/>
    <w:basedOn w:val="a2"/>
    <w:uiPriority w:val="99"/>
    <w:semiHidden/>
    <w:rsid w:val="00223AF3"/>
    <w:rPr>
      <w:rFonts w:cs="Times New Roman"/>
      <w:sz w:val="20"/>
      <w:szCs w:val="20"/>
    </w:rPr>
  </w:style>
  <w:style w:type="character" w:customStyle="1" w:styleId="115">
    <w:name w:val="Текст примечания Знак115"/>
    <w:basedOn w:val="a2"/>
    <w:uiPriority w:val="99"/>
    <w:semiHidden/>
    <w:rsid w:val="00223AF3"/>
    <w:rPr>
      <w:rFonts w:cs="Times New Roman"/>
      <w:sz w:val="20"/>
      <w:szCs w:val="20"/>
    </w:rPr>
  </w:style>
  <w:style w:type="character" w:customStyle="1" w:styleId="114">
    <w:name w:val="Текст примечания Знак114"/>
    <w:basedOn w:val="a2"/>
    <w:uiPriority w:val="99"/>
    <w:semiHidden/>
    <w:rsid w:val="00223AF3"/>
    <w:rPr>
      <w:rFonts w:cs="Times New Roman"/>
      <w:sz w:val="20"/>
      <w:szCs w:val="20"/>
    </w:rPr>
  </w:style>
  <w:style w:type="character" w:customStyle="1" w:styleId="113">
    <w:name w:val="Текст примечания Знак113"/>
    <w:basedOn w:val="a2"/>
    <w:uiPriority w:val="99"/>
    <w:semiHidden/>
    <w:rsid w:val="00223AF3"/>
    <w:rPr>
      <w:rFonts w:cs="Times New Roman"/>
      <w:sz w:val="20"/>
      <w:szCs w:val="20"/>
    </w:rPr>
  </w:style>
  <w:style w:type="character" w:customStyle="1" w:styleId="112">
    <w:name w:val="Текст примечания Знак112"/>
    <w:basedOn w:val="a2"/>
    <w:uiPriority w:val="99"/>
    <w:semiHidden/>
    <w:rsid w:val="00223AF3"/>
    <w:rPr>
      <w:rFonts w:cs="Times New Roman"/>
      <w:sz w:val="20"/>
      <w:szCs w:val="20"/>
    </w:rPr>
  </w:style>
  <w:style w:type="character" w:customStyle="1" w:styleId="111">
    <w:name w:val="Текст примечания Знак111"/>
    <w:basedOn w:val="a2"/>
    <w:uiPriority w:val="99"/>
    <w:semiHidden/>
    <w:rsid w:val="00223AF3"/>
    <w:rPr>
      <w:rFonts w:cs="Times New Roman"/>
      <w:sz w:val="20"/>
      <w:szCs w:val="20"/>
    </w:rPr>
  </w:style>
  <w:style w:type="character" w:customStyle="1" w:styleId="110">
    <w:name w:val="Текст примечания Знак110"/>
    <w:basedOn w:val="a2"/>
    <w:uiPriority w:val="99"/>
    <w:semiHidden/>
    <w:rsid w:val="00223AF3"/>
    <w:rPr>
      <w:rFonts w:cs="Times New Roman"/>
      <w:sz w:val="20"/>
      <w:szCs w:val="20"/>
    </w:rPr>
  </w:style>
  <w:style w:type="character" w:customStyle="1" w:styleId="191">
    <w:name w:val="Текст примечания Знак19"/>
    <w:basedOn w:val="a2"/>
    <w:uiPriority w:val="99"/>
    <w:semiHidden/>
    <w:rsid w:val="00223AF3"/>
    <w:rPr>
      <w:rFonts w:cs="Times New Roman"/>
      <w:sz w:val="20"/>
      <w:szCs w:val="20"/>
    </w:rPr>
  </w:style>
  <w:style w:type="character" w:customStyle="1" w:styleId="180">
    <w:name w:val="Текст примечания Знак18"/>
    <w:basedOn w:val="a2"/>
    <w:uiPriority w:val="99"/>
    <w:semiHidden/>
    <w:rsid w:val="00223AF3"/>
    <w:rPr>
      <w:rFonts w:cs="Times New Roman"/>
      <w:sz w:val="20"/>
      <w:szCs w:val="20"/>
    </w:rPr>
  </w:style>
  <w:style w:type="character" w:customStyle="1" w:styleId="170">
    <w:name w:val="Текст примечания Знак17"/>
    <w:basedOn w:val="a2"/>
    <w:uiPriority w:val="99"/>
    <w:semiHidden/>
    <w:rsid w:val="00223AF3"/>
    <w:rPr>
      <w:rFonts w:cs="Times New Roman"/>
      <w:sz w:val="20"/>
      <w:szCs w:val="20"/>
    </w:rPr>
  </w:style>
  <w:style w:type="character" w:customStyle="1" w:styleId="160">
    <w:name w:val="Текст примечания Знак16"/>
    <w:basedOn w:val="a2"/>
    <w:uiPriority w:val="99"/>
    <w:semiHidden/>
    <w:rsid w:val="00223AF3"/>
    <w:rPr>
      <w:rFonts w:cs="Times New Roman"/>
      <w:sz w:val="20"/>
      <w:szCs w:val="20"/>
    </w:rPr>
  </w:style>
  <w:style w:type="character" w:customStyle="1" w:styleId="150">
    <w:name w:val="Текст примечания Знак15"/>
    <w:basedOn w:val="a2"/>
    <w:uiPriority w:val="99"/>
    <w:semiHidden/>
    <w:rsid w:val="00223AF3"/>
    <w:rPr>
      <w:rFonts w:cs="Times New Roman"/>
      <w:sz w:val="20"/>
      <w:szCs w:val="20"/>
    </w:rPr>
  </w:style>
  <w:style w:type="character" w:customStyle="1" w:styleId="140">
    <w:name w:val="Текст примечания Знак14"/>
    <w:basedOn w:val="a2"/>
    <w:uiPriority w:val="99"/>
    <w:semiHidden/>
    <w:rsid w:val="00223AF3"/>
    <w:rPr>
      <w:rFonts w:cs="Times New Roman"/>
      <w:sz w:val="20"/>
      <w:szCs w:val="20"/>
    </w:rPr>
  </w:style>
  <w:style w:type="character" w:customStyle="1" w:styleId="130">
    <w:name w:val="Текст примечания Знак13"/>
    <w:basedOn w:val="a2"/>
    <w:uiPriority w:val="99"/>
    <w:semiHidden/>
    <w:rsid w:val="00223AF3"/>
    <w:rPr>
      <w:rFonts w:cs="Times New Roman"/>
      <w:sz w:val="20"/>
      <w:szCs w:val="20"/>
    </w:rPr>
  </w:style>
  <w:style w:type="character" w:customStyle="1" w:styleId="124">
    <w:name w:val="Текст примечания Знак12"/>
    <w:basedOn w:val="a2"/>
    <w:uiPriority w:val="99"/>
    <w:rsid w:val="00223AF3"/>
    <w:rPr>
      <w:rFonts w:cs="Times New Roman"/>
      <w:sz w:val="20"/>
      <w:szCs w:val="20"/>
    </w:rPr>
  </w:style>
  <w:style w:type="character" w:customStyle="1" w:styleId="1230">
    <w:name w:val="Тема примечания Знак123"/>
    <w:basedOn w:val="123"/>
    <w:uiPriority w:val="99"/>
    <w:semiHidden/>
    <w:rsid w:val="00223AF3"/>
    <w:rPr>
      <w:rFonts w:ascii="Times New Roman" w:hAnsi="Times New Roman" w:cs="Times New Roman"/>
      <w:b/>
      <w:bCs/>
      <w:sz w:val="20"/>
      <w:szCs w:val="20"/>
    </w:rPr>
  </w:style>
  <w:style w:type="character" w:customStyle="1" w:styleId="1f0">
    <w:name w:val="Тема примечания Знак1"/>
    <w:basedOn w:val="aff6"/>
    <w:uiPriority w:val="99"/>
    <w:semiHidden/>
    <w:rsid w:val="00223AF3"/>
    <w:rPr>
      <w:rFonts w:ascii="Times New Roman" w:eastAsia="Times New Roman" w:hAnsi="Times New Roman" w:cs="Times New Roman"/>
      <w:b/>
      <w:bCs/>
      <w:sz w:val="20"/>
      <w:szCs w:val="20"/>
      <w:lang w:eastAsia="ru-RU"/>
    </w:rPr>
  </w:style>
  <w:style w:type="character" w:customStyle="1" w:styleId="1220">
    <w:name w:val="Тема примечания Знак122"/>
    <w:basedOn w:val="123"/>
    <w:uiPriority w:val="99"/>
    <w:semiHidden/>
    <w:rsid w:val="00223AF3"/>
    <w:rPr>
      <w:rFonts w:ascii="Times New Roman" w:hAnsi="Times New Roman" w:cs="Times New Roman"/>
      <w:b/>
      <w:bCs/>
      <w:sz w:val="20"/>
      <w:szCs w:val="20"/>
    </w:rPr>
  </w:style>
  <w:style w:type="character" w:customStyle="1" w:styleId="1210">
    <w:name w:val="Тема примечания Знак121"/>
    <w:basedOn w:val="123"/>
    <w:uiPriority w:val="99"/>
    <w:semiHidden/>
    <w:rsid w:val="00223AF3"/>
    <w:rPr>
      <w:rFonts w:ascii="Times New Roman" w:hAnsi="Times New Roman" w:cs="Times New Roman"/>
      <w:b/>
      <w:bCs/>
      <w:sz w:val="20"/>
      <w:szCs w:val="20"/>
    </w:rPr>
  </w:style>
  <w:style w:type="character" w:customStyle="1" w:styleId="1200">
    <w:name w:val="Тема примечания Знак120"/>
    <w:basedOn w:val="123"/>
    <w:uiPriority w:val="99"/>
    <w:semiHidden/>
    <w:rsid w:val="00223AF3"/>
    <w:rPr>
      <w:rFonts w:ascii="Times New Roman" w:hAnsi="Times New Roman" w:cs="Times New Roman"/>
      <w:b/>
      <w:bCs/>
      <w:sz w:val="20"/>
      <w:szCs w:val="20"/>
    </w:rPr>
  </w:style>
  <w:style w:type="character" w:customStyle="1" w:styleId="1190">
    <w:name w:val="Тема примечания Знак119"/>
    <w:basedOn w:val="123"/>
    <w:uiPriority w:val="99"/>
    <w:semiHidden/>
    <w:rsid w:val="00223AF3"/>
    <w:rPr>
      <w:rFonts w:ascii="Times New Roman" w:hAnsi="Times New Roman" w:cs="Times New Roman"/>
      <w:b/>
      <w:bCs/>
      <w:sz w:val="20"/>
      <w:szCs w:val="20"/>
    </w:rPr>
  </w:style>
  <w:style w:type="character" w:customStyle="1" w:styleId="1180">
    <w:name w:val="Тема примечания Знак118"/>
    <w:basedOn w:val="123"/>
    <w:uiPriority w:val="99"/>
    <w:semiHidden/>
    <w:rsid w:val="00223AF3"/>
    <w:rPr>
      <w:rFonts w:ascii="Times New Roman" w:hAnsi="Times New Roman" w:cs="Times New Roman"/>
      <w:b/>
      <w:bCs/>
      <w:sz w:val="20"/>
      <w:szCs w:val="20"/>
    </w:rPr>
  </w:style>
  <w:style w:type="character" w:customStyle="1" w:styleId="1170">
    <w:name w:val="Тема примечания Знак117"/>
    <w:basedOn w:val="123"/>
    <w:uiPriority w:val="99"/>
    <w:semiHidden/>
    <w:rsid w:val="00223AF3"/>
    <w:rPr>
      <w:rFonts w:ascii="Times New Roman" w:hAnsi="Times New Roman" w:cs="Times New Roman"/>
      <w:b/>
      <w:bCs/>
      <w:sz w:val="20"/>
      <w:szCs w:val="20"/>
    </w:rPr>
  </w:style>
  <w:style w:type="character" w:customStyle="1" w:styleId="1160">
    <w:name w:val="Тема примечания Знак116"/>
    <w:basedOn w:val="123"/>
    <w:uiPriority w:val="99"/>
    <w:semiHidden/>
    <w:rsid w:val="00223AF3"/>
    <w:rPr>
      <w:rFonts w:ascii="Times New Roman" w:hAnsi="Times New Roman" w:cs="Times New Roman"/>
      <w:b/>
      <w:bCs/>
      <w:sz w:val="20"/>
      <w:szCs w:val="20"/>
    </w:rPr>
  </w:style>
  <w:style w:type="character" w:customStyle="1" w:styleId="1150">
    <w:name w:val="Тема примечания Знак115"/>
    <w:basedOn w:val="123"/>
    <w:uiPriority w:val="99"/>
    <w:semiHidden/>
    <w:rsid w:val="00223AF3"/>
    <w:rPr>
      <w:rFonts w:ascii="Times New Roman" w:hAnsi="Times New Roman" w:cs="Times New Roman"/>
      <w:b/>
      <w:bCs/>
      <w:sz w:val="20"/>
      <w:szCs w:val="20"/>
    </w:rPr>
  </w:style>
  <w:style w:type="character" w:customStyle="1" w:styleId="1140">
    <w:name w:val="Тема примечания Знак114"/>
    <w:basedOn w:val="123"/>
    <w:uiPriority w:val="99"/>
    <w:semiHidden/>
    <w:rsid w:val="00223AF3"/>
    <w:rPr>
      <w:rFonts w:ascii="Times New Roman" w:hAnsi="Times New Roman" w:cs="Times New Roman"/>
      <w:b/>
      <w:bCs/>
      <w:sz w:val="20"/>
      <w:szCs w:val="20"/>
    </w:rPr>
  </w:style>
  <w:style w:type="character" w:customStyle="1" w:styleId="1130">
    <w:name w:val="Тема примечания Знак113"/>
    <w:basedOn w:val="123"/>
    <w:uiPriority w:val="99"/>
    <w:semiHidden/>
    <w:rsid w:val="00223AF3"/>
    <w:rPr>
      <w:rFonts w:ascii="Times New Roman" w:hAnsi="Times New Roman" w:cs="Times New Roman"/>
      <w:b/>
      <w:bCs/>
      <w:sz w:val="20"/>
      <w:szCs w:val="20"/>
    </w:rPr>
  </w:style>
  <w:style w:type="character" w:customStyle="1" w:styleId="1120">
    <w:name w:val="Тема примечания Знак112"/>
    <w:basedOn w:val="123"/>
    <w:uiPriority w:val="99"/>
    <w:semiHidden/>
    <w:rsid w:val="00223AF3"/>
    <w:rPr>
      <w:rFonts w:ascii="Times New Roman" w:hAnsi="Times New Roman" w:cs="Times New Roman"/>
      <w:b/>
      <w:bCs/>
      <w:sz w:val="20"/>
      <w:szCs w:val="20"/>
    </w:rPr>
  </w:style>
  <w:style w:type="character" w:customStyle="1" w:styleId="1110">
    <w:name w:val="Тема примечания Знак111"/>
    <w:basedOn w:val="123"/>
    <w:uiPriority w:val="99"/>
    <w:semiHidden/>
    <w:rsid w:val="00223AF3"/>
    <w:rPr>
      <w:rFonts w:ascii="Times New Roman" w:hAnsi="Times New Roman" w:cs="Times New Roman"/>
      <w:b/>
      <w:bCs/>
      <w:sz w:val="20"/>
      <w:szCs w:val="20"/>
    </w:rPr>
  </w:style>
  <w:style w:type="character" w:customStyle="1" w:styleId="1100">
    <w:name w:val="Тема примечания Знак110"/>
    <w:basedOn w:val="123"/>
    <w:uiPriority w:val="99"/>
    <w:semiHidden/>
    <w:rsid w:val="00223AF3"/>
    <w:rPr>
      <w:rFonts w:ascii="Times New Roman" w:hAnsi="Times New Roman" w:cs="Times New Roman"/>
      <w:b/>
      <w:bCs/>
      <w:sz w:val="20"/>
      <w:szCs w:val="20"/>
    </w:rPr>
  </w:style>
  <w:style w:type="character" w:customStyle="1" w:styleId="192">
    <w:name w:val="Тема примечания Знак19"/>
    <w:basedOn w:val="123"/>
    <w:uiPriority w:val="99"/>
    <w:semiHidden/>
    <w:rsid w:val="00223AF3"/>
    <w:rPr>
      <w:rFonts w:ascii="Times New Roman" w:hAnsi="Times New Roman" w:cs="Times New Roman"/>
      <w:b/>
      <w:bCs/>
      <w:sz w:val="20"/>
      <w:szCs w:val="20"/>
    </w:rPr>
  </w:style>
  <w:style w:type="character" w:customStyle="1" w:styleId="181">
    <w:name w:val="Тема примечания Знак18"/>
    <w:basedOn w:val="123"/>
    <w:uiPriority w:val="99"/>
    <w:semiHidden/>
    <w:rsid w:val="00223AF3"/>
    <w:rPr>
      <w:rFonts w:ascii="Times New Roman" w:hAnsi="Times New Roman" w:cs="Times New Roman"/>
      <w:b/>
      <w:bCs/>
      <w:sz w:val="20"/>
      <w:szCs w:val="20"/>
    </w:rPr>
  </w:style>
  <w:style w:type="character" w:customStyle="1" w:styleId="171">
    <w:name w:val="Тема примечания Знак17"/>
    <w:basedOn w:val="123"/>
    <w:uiPriority w:val="99"/>
    <w:semiHidden/>
    <w:rsid w:val="00223AF3"/>
    <w:rPr>
      <w:rFonts w:ascii="Times New Roman" w:hAnsi="Times New Roman" w:cs="Times New Roman"/>
      <w:b/>
      <w:bCs/>
      <w:sz w:val="20"/>
      <w:szCs w:val="20"/>
    </w:rPr>
  </w:style>
  <w:style w:type="character" w:customStyle="1" w:styleId="161">
    <w:name w:val="Тема примечания Знак16"/>
    <w:basedOn w:val="123"/>
    <w:uiPriority w:val="99"/>
    <w:semiHidden/>
    <w:rsid w:val="00223AF3"/>
    <w:rPr>
      <w:rFonts w:ascii="Times New Roman" w:hAnsi="Times New Roman" w:cs="Times New Roman"/>
      <w:b/>
      <w:bCs/>
      <w:sz w:val="20"/>
      <w:szCs w:val="20"/>
    </w:rPr>
  </w:style>
  <w:style w:type="character" w:customStyle="1" w:styleId="151">
    <w:name w:val="Тема примечания Знак15"/>
    <w:basedOn w:val="123"/>
    <w:uiPriority w:val="99"/>
    <w:semiHidden/>
    <w:rsid w:val="00223AF3"/>
    <w:rPr>
      <w:rFonts w:ascii="Times New Roman" w:hAnsi="Times New Roman" w:cs="Times New Roman"/>
      <w:b/>
      <w:bCs/>
      <w:sz w:val="20"/>
      <w:szCs w:val="20"/>
    </w:rPr>
  </w:style>
  <w:style w:type="character" w:customStyle="1" w:styleId="141">
    <w:name w:val="Тема примечания Знак14"/>
    <w:basedOn w:val="123"/>
    <w:uiPriority w:val="99"/>
    <w:semiHidden/>
    <w:rsid w:val="00223AF3"/>
    <w:rPr>
      <w:rFonts w:ascii="Times New Roman" w:hAnsi="Times New Roman" w:cs="Times New Roman"/>
      <w:b/>
      <w:bCs/>
      <w:sz w:val="20"/>
      <w:szCs w:val="20"/>
    </w:rPr>
  </w:style>
  <w:style w:type="character" w:customStyle="1" w:styleId="131">
    <w:name w:val="Тема примечания Знак13"/>
    <w:basedOn w:val="123"/>
    <w:uiPriority w:val="99"/>
    <w:semiHidden/>
    <w:rsid w:val="00223AF3"/>
    <w:rPr>
      <w:rFonts w:ascii="Times New Roman" w:hAnsi="Times New Roman" w:cs="Times New Roman"/>
      <w:b/>
      <w:bCs/>
      <w:sz w:val="20"/>
      <w:szCs w:val="20"/>
    </w:rPr>
  </w:style>
  <w:style w:type="character" w:customStyle="1" w:styleId="125">
    <w:name w:val="Тема примечания Знак12"/>
    <w:basedOn w:val="124"/>
    <w:uiPriority w:val="99"/>
    <w:rsid w:val="00223AF3"/>
    <w:rPr>
      <w:rFonts w:cs="Times New Roman"/>
      <w:b/>
      <w:bCs/>
      <w:sz w:val="20"/>
      <w:szCs w:val="20"/>
    </w:rPr>
  </w:style>
  <w:style w:type="character" w:customStyle="1" w:styleId="afff0">
    <w:name w:val="Цветовое выделение"/>
    <w:uiPriority w:val="99"/>
    <w:rsid w:val="00223AF3"/>
    <w:rPr>
      <w:b/>
      <w:color w:val="26282F"/>
    </w:rPr>
  </w:style>
  <w:style w:type="character" w:customStyle="1" w:styleId="afff1">
    <w:name w:val="Гипертекстовая ссылка"/>
    <w:uiPriority w:val="99"/>
    <w:rsid w:val="00223AF3"/>
    <w:rPr>
      <w:b/>
      <w:color w:val="106BBE"/>
    </w:rPr>
  </w:style>
  <w:style w:type="character" w:customStyle="1" w:styleId="afff2">
    <w:name w:val="Активная гипертекстовая ссылка"/>
    <w:uiPriority w:val="99"/>
    <w:rsid w:val="00223AF3"/>
    <w:rPr>
      <w:b/>
      <w:color w:val="106BBE"/>
      <w:u w:val="single"/>
    </w:rPr>
  </w:style>
  <w:style w:type="paragraph" w:customStyle="1" w:styleId="afff3">
    <w:name w:val="Внимание"/>
    <w:basedOn w:val="a1"/>
    <w:next w:val="a1"/>
    <w:uiPriority w:val="99"/>
    <w:rsid w:val="00223AF3"/>
    <w:pPr>
      <w:widowControl w:val="0"/>
      <w:autoSpaceDE w:val="0"/>
      <w:autoSpaceDN w:val="0"/>
      <w:adjustRightInd w:val="0"/>
      <w:spacing w:before="240" w:after="240" w:line="360" w:lineRule="auto"/>
      <w:ind w:left="420" w:right="420" w:firstLine="300"/>
      <w:jc w:val="both"/>
    </w:pPr>
    <w:rPr>
      <w:rFonts w:eastAsiaTheme="minorEastAsia" w:cs="Times New Roman"/>
      <w:sz w:val="24"/>
      <w:szCs w:val="24"/>
      <w:shd w:val="clear" w:color="auto" w:fill="F5F3DA"/>
      <w:lang w:eastAsia="ru-RU"/>
    </w:rPr>
  </w:style>
  <w:style w:type="paragraph" w:customStyle="1" w:styleId="afff4">
    <w:name w:val="Внимание: криминал!!"/>
    <w:basedOn w:val="afff3"/>
    <w:next w:val="a1"/>
    <w:uiPriority w:val="99"/>
    <w:rsid w:val="00223AF3"/>
  </w:style>
  <w:style w:type="paragraph" w:customStyle="1" w:styleId="afff5">
    <w:name w:val="Внимание: недобросовестность!"/>
    <w:basedOn w:val="afff3"/>
    <w:next w:val="a1"/>
    <w:uiPriority w:val="99"/>
    <w:rsid w:val="00223AF3"/>
  </w:style>
  <w:style w:type="character" w:customStyle="1" w:styleId="afff6">
    <w:name w:val="Выделение для Базового Поиска"/>
    <w:uiPriority w:val="99"/>
    <w:rsid w:val="00223AF3"/>
    <w:rPr>
      <w:b/>
      <w:color w:val="0058A9"/>
    </w:rPr>
  </w:style>
  <w:style w:type="character" w:customStyle="1" w:styleId="afff7">
    <w:name w:val="Выделение для Базового Поиска (курсив)"/>
    <w:uiPriority w:val="99"/>
    <w:rsid w:val="00223AF3"/>
    <w:rPr>
      <w:b/>
      <w:i/>
      <w:color w:val="0058A9"/>
    </w:rPr>
  </w:style>
  <w:style w:type="paragraph" w:customStyle="1" w:styleId="afff8">
    <w:name w:val="Дочерний элемент списка"/>
    <w:basedOn w:val="a1"/>
    <w:next w:val="a1"/>
    <w:uiPriority w:val="99"/>
    <w:rsid w:val="00223AF3"/>
    <w:pPr>
      <w:widowControl w:val="0"/>
      <w:autoSpaceDE w:val="0"/>
      <w:autoSpaceDN w:val="0"/>
      <w:adjustRightInd w:val="0"/>
      <w:spacing w:line="360" w:lineRule="auto"/>
      <w:jc w:val="both"/>
    </w:pPr>
    <w:rPr>
      <w:rFonts w:eastAsiaTheme="minorEastAsia" w:cs="Times New Roman"/>
      <w:color w:val="868381"/>
      <w:sz w:val="20"/>
      <w:szCs w:val="20"/>
      <w:lang w:eastAsia="ru-RU"/>
    </w:rPr>
  </w:style>
  <w:style w:type="paragraph" w:customStyle="1" w:styleId="afff9">
    <w:name w:val="Основное меню (преемственное)"/>
    <w:basedOn w:val="a1"/>
    <w:next w:val="a1"/>
    <w:uiPriority w:val="99"/>
    <w:rsid w:val="00223AF3"/>
    <w:pPr>
      <w:widowControl w:val="0"/>
      <w:autoSpaceDE w:val="0"/>
      <w:autoSpaceDN w:val="0"/>
      <w:adjustRightInd w:val="0"/>
      <w:spacing w:line="360" w:lineRule="auto"/>
      <w:ind w:firstLine="720"/>
      <w:jc w:val="both"/>
    </w:pPr>
    <w:rPr>
      <w:rFonts w:ascii="Verdana" w:eastAsiaTheme="minorEastAsia" w:hAnsi="Verdana" w:cs="Verdana"/>
      <w:sz w:val="22"/>
      <w:lang w:eastAsia="ru-RU"/>
    </w:rPr>
  </w:style>
  <w:style w:type="paragraph" w:customStyle="1" w:styleId="1f1">
    <w:name w:val="Заголовок1"/>
    <w:basedOn w:val="afff9"/>
    <w:next w:val="a1"/>
    <w:uiPriority w:val="99"/>
    <w:rsid w:val="00223AF3"/>
    <w:rPr>
      <w:b/>
      <w:bCs/>
      <w:color w:val="0058A9"/>
      <w:shd w:val="clear" w:color="auto" w:fill="ECE9D8"/>
    </w:rPr>
  </w:style>
  <w:style w:type="paragraph" w:customStyle="1" w:styleId="afffa">
    <w:name w:val="Заголовок группы контролов"/>
    <w:basedOn w:val="a1"/>
    <w:next w:val="a1"/>
    <w:uiPriority w:val="99"/>
    <w:rsid w:val="00223AF3"/>
    <w:pPr>
      <w:widowControl w:val="0"/>
      <w:autoSpaceDE w:val="0"/>
      <w:autoSpaceDN w:val="0"/>
      <w:adjustRightInd w:val="0"/>
      <w:spacing w:line="360" w:lineRule="auto"/>
      <w:ind w:firstLine="720"/>
      <w:jc w:val="both"/>
    </w:pPr>
    <w:rPr>
      <w:rFonts w:eastAsiaTheme="minorEastAsia" w:cs="Times New Roman"/>
      <w:b/>
      <w:bCs/>
      <w:color w:val="000000"/>
      <w:sz w:val="24"/>
      <w:szCs w:val="24"/>
      <w:lang w:eastAsia="ru-RU"/>
    </w:rPr>
  </w:style>
  <w:style w:type="paragraph" w:customStyle="1" w:styleId="afffb">
    <w:name w:val="Заголовок для информации об изменениях"/>
    <w:basedOn w:val="10"/>
    <w:next w:val="a1"/>
    <w:uiPriority w:val="99"/>
    <w:rsid w:val="00223AF3"/>
    <w:pPr>
      <w:autoSpaceDE w:val="0"/>
      <w:autoSpaceDN w:val="0"/>
      <w:adjustRightInd w:val="0"/>
      <w:spacing w:before="0" w:after="240" w:line="360" w:lineRule="auto"/>
      <w:jc w:val="center"/>
      <w:outlineLvl w:val="9"/>
    </w:pPr>
    <w:rPr>
      <w:rFonts w:ascii="Times New Roman" w:eastAsiaTheme="minorEastAsia" w:hAnsi="Times New Roman" w:cs="Times New Roman"/>
      <w:b w:val="0"/>
      <w:bCs w:val="0"/>
      <w:color w:val="auto"/>
      <w:sz w:val="18"/>
      <w:szCs w:val="18"/>
      <w:shd w:val="clear" w:color="auto" w:fill="FFFFFF"/>
      <w:lang w:eastAsia="ru-RU"/>
    </w:rPr>
  </w:style>
  <w:style w:type="paragraph" w:customStyle="1" w:styleId="afffc">
    <w:name w:val="Заголовок распахивающейся части диалога"/>
    <w:basedOn w:val="a1"/>
    <w:next w:val="a1"/>
    <w:uiPriority w:val="99"/>
    <w:rsid w:val="00223AF3"/>
    <w:pPr>
      <w:widowControl w:val="0"/>
      <w:autoSpaceDE w:val="0"/>
      <w:autoSpaceDN w:val="0"/>
      <w:adjustRightInd w:val="0"/>
      <w:spacing w:line="360" w:lineRule="auto"/>
      <w:ind w:firstLine="720"/>
      <w:jc w:val="both"/>
    </w:pPr>
    <w:rPr>
      <w:rFonts w:eastAsiaTheme="minorEastAsia" w:cs="Times New Roman"/>
      <w:i/>
      <w:iCs/>
      <w:color w:val="000080"/>
      <w:sz w:val="22"/>
      <w:lang w:eastAsia="ru-RU"/>
    </w:rPr>
  </w:style>
  <w:style w:type="character" w:customStyle="1" w:styleId="afffd">
    <w:name w:val="Заголовок своего сообщения"/>
    <w:uiPriority w:val="99"/>
    <w:rsid w:val="00223AF3"/>
    <w:rPr>
      <w:b/>
      <w:color w:val="26282F"/>
    </w:rPr>
  </w:style>
  <w:style w:type="paragraph" w:customStyle="1" w:styleId="afffe">
    <w:name w:val="Заголовок статьи"/>
    <w:basedOn w:val="a1"/>
    <w:next w:val="a1"/>
    <w:uiPriority w:val="99"/>
    <w:rsid w:val="00223AF3"/>
    <w:pPr>
      <w:widowControl w:val="0"/>
      <w:autoSpaceDE w:val="0"/>
      <w:autoSpaceDN w:val="0"/>
      <w:adjustRightInd w:val="0"/>
      <w:spacing w:line="360" w:lineRule="auto"/>
      <w:ind w:left="1612" w:hanging="892"/>
      <w:jc w:val="both"/>
    </w:pPr>
    <w:rPr>
      <w:rFonts w:eastAsiaTheme="minorEastAsia" w:cs="Times New Roman"/>
      <w:sz w:val="24"/>
      <w:szCs w:val="24"/>
      <w:lang w:eastAsia="ru-RU"/>
    </w:rPr>
  </w:style>
  <w:style w:type="character" w:customStyle="1" w:styleId="affff">
    <w:name w:val="Заголовок чужого сообщения"/>
    <w:uiPriority w:val="99"/>
    <w:rsid w:val="00223AF3"/>
    <w:rPr>
      <w:b/>
      <w:color w:val="FF0000"/>
    </w:rPr>
  </w:style>
  <w:style w:type="paragraph" w:customStyle="1" w:styleId="affff0">
    <w:name w:val="Заголовок ЭР (левое окно)"/>
    <w:basedOn w:val="a1"/>
    <w:next w:val="a1"/>
    <w:uiPriority w:val="99"/>
    <w:rsid w:val="00223AF3"/>
    <w:pPr>
      <w:widowControl w:val="0"/>
      <w:autoSpaceDE w:val="0"/>
      <w:autoSpaceDN w:val="0"/>
      <w:adjustRightInd w:val="0"/>
      <w:spacing w:before="300" w:after="250" w:line="360" w:lineRule="auto"/>
      <w:jc w:val="center"/>
    </w:pPr>
    <w:rPr>
      <w:rFonts w:eastAsiaTheme="minorEastAsia" w:cs="Times New Roman"/>
      <w:b/>
      <w:bCs/>
      <w:color w:val="26282F"/>
      <w:sz w:val="26"/>
      <w:szCs w:val="26"/>
      <w:lang w:eastAsia="ru-RU"/>
    </w:rPr>
  </w:style>
  <w:style w:type="paragraph" w:customStyle="1" w:styleId="affff1">
    <w:name w:val="Заголовок ЭР (правое окно)"/>
    <w:basedOn w:val="affff0"/>
    <w:next w:val="a1"/>
    <w:uiPriority w:val="99"/>
    <w:rsid w:val="00223AF3"/>
    <w:pPr>
      <w:spacing w:after="0"/>
      <w:jc w:val="left"/>
    </w:pPr>
  </w:style>
  <w:style w:type="paragraph" w:customStyle="1" w:styleId="affff2">
    <w:name w:val="Интерактивный заголовок"/>
    <w:basedOn w:val="1f1"/>
    <w:next w:val="a1"/>
    <w:uiPriority w:val="99"/>
    <w:rsid w:val="00223AF3"/>
    <w:rPr>
      <w:u w:val="single"/>
    </w:rPr>
  </w:style>
  <w:style w:type="paragraph" w:customStyle="1" w:styleId="affff3">
    <w:name w:val="Текст информации об изменениях"/>
    <w:basedOn w:val="a1"/>
    <w:next w:val="a1"/>
    <w:uiPriority w:val="99"/>
    <w:rsid w:val="00223AF3"/>
    <w:pPr>
      <w:widowControl w:val="0"/>
      <w:autoSpaceDE w:val="0"/>
      <w:autoSpaceDN w:val="0"/>
      <w:adjustRightInd w:val="0"/>
      <w:spacing w:line="360" w:lineRule="auto"/>
      <w:ind w:firstLine="720"/>
      <w:jc w:val="both"/>
    </w:pPr>
    <w:rPr>
      <w:rFonts w:eastAsiaTheme="minorEastAsia" w:cs="Times New Roman"/>
      <w:color w:val="353842"/>
      <w:sz w:val="18"/>
      <w:szCs w:val="18"/>
      <w:lang w:eastAsia="ru-RU"/>
    </w:rPr>
  </w:style>
  <w:style w:type="paragraph" w:customStyle="1" w:styleId="affff4">
    <w:name w:val="Информация об изменениях"/>
    <w:basedOn w:val="affff3"/>
    <w:next w:val="a1"/>
    <w:uiPriority w:val="99"/>
    <w:rsid w:val="00223AF3"/>
    <w:pPr>
      <w:spacing w:before="180"/>
      <w:ind w:left="360" w:right="360" w:firstLine="0"/>
    </w:pPr>
    <w:rPr>
      <w:shd w:val="clear" w:color="auto" w:fill="EAEFED"/>
    </w:rPr>
  </w:style>
  <w:style w:type="paragraph" w:customStyle="1" w:styleId="affff5">
    <w:name w:val="Текст (справка)"/>
    <w:basedOn w:val="a1"/>
    <w:next w:val="a1"/>
    <w:uiPriority w:val="99"/>
    <w:rsid w:val="00223AF3"/>
    <w:pPr>
      <w:widowControl w:val="0"/>
      <w:autoSpaceDE w:val="0"/>
      <w:autoSpaceDN w:val="0"/>
      <w:adjustRightInd w:val="0"/>
      <w:spacing w:line="360" w:lineRule="auto"/>
      <w:ind w:left="170" w:right="170"/>
    </w:pPr>
    <w:rPr>
      <w:rFonts w:eastAsiaTheme="minorEastAsia" w:cs="Times New Roman"/>
      <w:sz w:val="24"/>
      <w:szCs w:val="24"/>
      <w:lang w:eastAsia="ru-RU"/>
    </w:rPr>
  </w:style>
  <w:style w:type="paragraph" w:customStyle="1" w:styleId="affff6">
    <w:name w:val="Комментарий"/>
    <w:basedOn w:val="affff5"/>
    <w:next w:val="a1"/>
    <w:uiPriority w:val="99"/>
    <w:rsid w:val="00223AF3"/>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1"/>
    <w:uiPriority w:val="99"/>
    <w:rsid w:val="00223AF3"/>
    <w:rPr>
      <w:i/>
      <w:iCs/>
    </w:rPr>
  </w:style>
  <w:style w:type="paragraph" w:customStyle="1" w:styleId="affff8">
    <w:name w:val="Текст (лев. подпись)"/>
    <w:basedOn w:val="a1"/>
    <w:next w:val="a1"/>
    <w:uiPriority w:val="99"/>
    <w:rsid w:val="00223AF3"/>
    <w:pPr>
      <w:widowControl w:val="0"/>
      <w:autoSpaceDE w:val="0"/>
      <w:autoSpaceDN w:val="0"/>
      <w:adjustRightInd w:val="0"/>
      <w:spacing w:line="360" w:lineRule="auto"/>
    </w:pPr>
    <w:rPr>
      <w:rFonts w:eastAsiaTheme="minorEastAsia" w:cs="Times New Roman"/>
      <w:sz w:val="24"/>
      <w:szCs w:val="24"/>
      <w:lang w:eastAsia="ru-RU"/>
    </w:rPr>
  </w:style>
  <w:style w:type="paragraph" w:customStyle="1" w:styleId="affff9">
    <w:name w:val="Колонтитул (левый)"/>
    <w:basedOn w:val="affff8"/>
    <w:next w:val="a1"/>
    <w:uiPriority w:val="99"/>
    <w:rsid w:val="00223AF3"/>
    <w:rPr>
      <w:sz w:val="14"/>
      <w:szCs w:val="14"/>
    </w:rPr>
  </w:style>
  <w:style w:type="paragraph" w:customStyle="1" w:styleId="affffa">
    <w:name w:val="Текст (прав. подпись)"/>
    <w:basedOn w:val="a1"/>
    <w:next w:val="a1"/>
    <w:uiPriority w:val="99"/>
    <w:rsid w:val="00223AF3"/>
    <w:pPr>
      <w:widowControl w:val="0"/>
      <w:autoSpaceDE w:val="0"/>
      <w:autoSpaceDN w:val="0"/>
      <w:adjustRightInd w:val="0"/>
      <w:spacing w:line="360" w:lineRule="auto"/>
      <w:jc w:val="right"/>
    </w:pPr>
    <w:rPr>
      <w:rFonts w:eastAsiaTheme="minorEastAsia" w:cs="Times New Roman"/>
      <w:sz w:val="24"/>
      <w:szCs w:val="24"/>
      <w:lang w:eastAsia="ru-RU"/>
    </w:rPr>
  </w:style>
  <w:style w:type="paragraph" w:customStyle="1" w:styleId="affffb">
    <w:name w:val="Колонтитул (правый)"/>
    <w:basedOn w:val="affffa"/>
    <w:next w:val="a1"/>
    <w:uiPriority w:val="99"/>
    <w:rsid w:val="00223AF3"/>
    <w:rPr>
      <w:sz w:val="14"/>
      <w:szCs w:val="14"/>
    </w:rPr>
  </w:style>
  <w:style w:type="paragraph" w:customStyle="1" w:styleId="affffc">
    <w:name w:val="Комментарий пользователя"/>
    <w:basedOn w:val="affff6"/>
    <w:next w:val="a1"/>
    <w:uiPriority w:val="99"/>
    <w:rsid w:val="00223AF3"/>
    <w:pPr>
      <w:jc w:val="left"/>
    </w:pPr>
    <w:rPr>
      <w:shd w:val="clear" w:color="auto" w:fill="FFDFE0"/>
    </w:rPr>
  </w:style>
  <w:style w:type="paragraph" w:customStyle="1" w:styleId="affffd">
    <w:name w:val="Куда обратиться?"/>
    <w:basedOn w:val="afff3"/>
    <w:next w:val="a1"/>
    <w:uiPriority w:val="99"/>
    <w:rsid w:val="00223AF3"/>
  </w:style>
  <w:style w:type="paragraph" w:customStyle="1" w:styleId="affffe">
    <w:name w:val="Моноширинный"/>
    <w:basedOn w:val="a1"/>
    <w:next w:val="a1"/>
    <w:uiPriority w:val="99"/>
    <w:rsid w:val="00223AF3"/>
    <w:pPr>
      <w:widowControl w:val="0"/>
      <w:autoSpaceDE w:val="0"/>
      <w:autoSpaceDN w:val="0"/>
      <w:adjustRightInd w:val="0"/>
      <w:spacing w:line="360" w:lineRule="auto"/>
    </w:pPr>
    <w:rPr>
      <w:rFonts w:ascii="Courier New" w:eastAsiaTheme="minorEastAsia" w:hAnsi="Courier New" w:cs="Courier New"/>
      <w:sz w:val="24"/>
      <w:szCs w:val="24"/>
      <w:lang w:eastAsia="ru-RU"/>
    </w:rPr>
  </w:style>
  <w:style w:type="character" w:customStyle="1" w:styleId="afffff">
    <w:name w:val="Найденные слова"/>
    <w:uiPriority w:val="99"/>
    <w:rsid w:val="00223AF3"/>
    <w:rPr>
      <w:b/>
      <w:color w:val="26282F"/>
      <w:shd w:val="clear" w:color="auto" w:fill="FFF580"/>
    </w:rPr>
  </w:style>
  <w:style w:type="paragraph" w:customStyle="1" w:styleId="afffff0">
    <w:name w:val="Напишите нам"/>
    <w:basedOn w:val="a1"/>
    <w:next w:val="a1"/>
    <w:uiPriority w:val="99"/>
    <w:rsid w:val="00223AF3"/>
    <w:pPr>
      <w:widowControl w:val="0"/>
      <w:autoSpaceDE w:val="0"/>
      <w:autoSpaceDN w:val="0"/>
      <w:adjustRightInd w:val="0"/>
      <w:spacing w:before="90" w:after="90" w:line="360" w:lineRule="auto"/>
      <w:ind w:left="180" w:right="180"/>
      <w:jc w:val="both"/>
    </w:pPr>
    <w:rPr>
      <w:rFonts w:eastAsiaTheme="minorEastAsia" w:cs="Times New Roman"/>
      <w:sz w:val="20"/>
      <w:szCs w:val="20"/>
      <w:shd w:val="clear" w:color="auto" w:fill="EFFFAD"/>
      <w:lang w:eastAsia="ru-RU"/>
    </w:rPr>
  </w:style>
  <w:style w:type="character" w:customStyle="1" w:styleId="afffff1">
    <w:name w:val="Не вступил в силу"/>
    <w:uiPriority w:val="99"/>
    <w:rsid w:val="00223AF3"/>
    <w:rPr>
      <w:b/>
      <w:color w:val="000000"/>
      <w:shd w:val="clear" w:color="auto" w:fill="D8EDE8"/>
    </w:rPr>
  </w:style>
  <w:style w:type="paragraph" w:customStyle="1" w:styleId="afffff2">
    <w:name w:val="Необходимые документы"/>
    <w:basedOn w:val="afff3"/>
    <w:next w:val="a1"/>
    <w:uiPriority w:val="99"/>
    <w:rsid w:val="00223AF3"/>
    <w:pPr>
      <w:ind w:firstLine="118"/>
    </w:pPr>
  </w:style>
  <w:style w:type="paragraph" w:customStyle="1" w:styleId="afffff3">
    <w:name w:val="Нормальный (таблица)"/>
    <w:basedOn w:val="a1"/>
    <w:next w:val="a1"/>
    <w:uiPriority w:val="99"/>
    <w:rsid w:val="00223AF3"/>
    <w:pPr>
      <w:widowControl w:val="0"/>
      <w:autoSpaceDE w:val="0"/>
      <w:autoSpaceDN w:val="0"/>
      <w:adjustRightInd w:val="0"/>
      <w:spacing w:line="360" w:lineRule="auto"/>
      <w:jc w:val="both"/>
    </w:pPr>
    <w:rPr>
      <w:rFonts w:eastAsiaTheme="minorEastAsia" w:cs="Times New Roman"/>
      <w:sz w:val="24"/>
      <w:szCs w:val="24"/>
      <w:lang w:eastAsia="ru-RU"/>
    </w:rPr>
  </w:style>
  <w:style w:type="paragraph" w:customStyle="1" w:styleId="afffff4">
    <w:name w:val="Оглавление"/>
    <w:basedOn w:val="aff2"/>
    <w:next w:val="a1"/>
    <w:uiPriority w:val="99"/>
    <w:rsid w:val="00223AF3"/>
    <w:pPr>
      <w:spacing w:line="360" w:lineRule="auto"/>
      <w:ind w:left="140"/>
    </w:pPr>
    <w:rPr>
      <w:rFonts w:eastAsiaTheme="minorEastAsia"/>
    </w:rPr>
  </w:style>
  <w:style w:type="character" w:customStyle="1" w:styleId="afffff5">
    <w:name w:val="Опечатки"/>
    <w:uiPriority w:val="99"/>
    <w:rsid w:val="00223AF3"/>
    <w:rPr>
      <w:color w:val="FF0000"/>
    </w:rPr>
  </w:style>
  <w:style w:type="paragraph" w:customStyle="1" w:styleId="afffff6">
    <w:name w:val="Переменная часть"/>
    <w:basedOn w:val="afff9"/>
    <w:next w:val="a1"/>
    <w:uiPriority w:val="99"/>
    <w:rsid w:val="00223AF3"/>
    <w:rPr>
      <w:sz w:val="18"/>
      <w:szCs w:val="18"/>
    </w:rPr>
  </w:style>
  <w:style w:type="paragraph" w:customStyle="1" w:styleId="afffff7">
    <w:name w:val="Подвал для информации об изменениях"/>
    <w:basedOn w:val="10"/>
    <w:next w:val="a1"/>
    <w:uiPriority w:val="99"/>
    <w:rsid w:val="00223AF3"/>
    <w:pPr>
      <w:autoSpaceDE w:val="0"/>
      <w:autoSpaceDN w:val="0"/>
      <w:adjustRightInd w:val="0"/>
      <w:spacing w:after="240" w:line="360" w:lineRule="auto"/>
      <w:jc w:val="center"/>
      <w:outlineLvl w:val="9"/>
    </w:pPr>
    <w:rPr>
      <w:rFonts w:ascii="Times New Roman" w:eastAsiaTheme="minorEastAsia" w:hAnsi="Times New Roman" w:cs="Times New Roman"/>
      <w:b w:val="0"/>
      <w:bCs w:val="0"/>
      <w:color w:val="auto"/>
      <w:sz w:val="18"/>
      <w:szCs w:val="18"/>
      <w:lang w:eastAsia="ru-RU"/>
    </w:rPr>
  </w:style>
  <w:style w:type="paragraph" w:customStyle="1" w:styleId="afffff8">
    <w:name w:val="Подзаголовок для информации об изменениях"/>
    <w:basedOn w:val="affff3"/>
    <w:next w:val="a1"/>
    <w:uiPriority w:val="99"/>
    <w:rsid w:val="00223AF3"/>
    <w:rPr>
      <w:b/>
      <w:bCs/>
    </w:rPr>
  </w:style>
  <w:style w:type="paragraph" w:customStyle="1" w:styleId="afffff9">
    <w:name w:val="Подчёркнуный текст"/>
    <w:basedOn w:val="a1"/>
    <w:next w:val="a1"/>
    <w:uiPriority w:val="99"/>
    <w:rsid w:val="00223AF3"/>
    <w:pPr>
      <w:widowControl w:val="0"/>
      <w:pBdr>
        <w:bottom w:val="single" w:sz="4" w:space="0" w:color="auto"/>
      </w:pBdr>
      <w:autoSpaceDE w:val="0"/>
      <w:autoSpaceDN w:val="0"/>
      <w:adjustRightInd w:val="0"/>
      <w:spacing w:line="360" w:lineRule="auto"/>
      <w:ind w:firstLine="720"/>
      <w:jc w:val="both"/>
    </w:pPr>
    <w:rPr>
      <w:rFonts w:eastAsiaTheme="minorEastAsia" w:cs="Times New Roman"/>
      <w:sz w:val="24"/>
      <w:szCs w:val="24"/>
      <w:lang w:eastAsia="ru-RU"/>
    </w:rPr>
  </w:style>
  <w:style w:type="paragraph" w:customStyle="1" w:styleId="afffffa">
    <w:name w:val="Постоянная часть"/>
    <w:basedOn w:val="afff9"/>
    <w:next w:val="a1"/>
    <w:uiPriority w:val="99"/>
    <w:rsid w:val="00223AF3"/>
    <w:rPr>
      <w:sz w:val="20"/>
      <w:szCs w:val="20"/>
    </w:rPr>
  </w:style>
  <w:style w:type="paragraph" w:customStyle="1" w:styleId="afffffb">
    <w:name w:val="Прижатый влево"/>
    <w:basedOn w:val="a1"/>
    <w:next w:val="a1"/>
    <w:uiPriority w:val="99"/>
    <w:rsid w:val="00223AF3"/>
    <w:pPr>
      <w:widowControl w:val="0"/>
      <w:autoSpaceDE w:val="0"/>
      <w:autoSpaceDN w:val="0"/>
      <w:adjustRightInd w:val="0"/>
      <w:spacing w:line="360" w:lineRule="auto"/>
    </w:pPr>
    <w:rPr>
      <w:rFonts w:eastAsiaTheme="minorEastAsia" w:cs="Times New Roman"/>
      <w:sz w:val="24"/>
      <w:szCs w:val="24"/>
      <w:lang w:eastAsia="ru-RU"/>
    </w:rPr>
  </w:style>
  <w:style w:type="paragraph" w:customStyle="1" w:styleId="afffffc">
    <w:name w:val="Пример."/>
    <w:basedOn w:val="afff3"/>
    <w:next w:val="a1"/>
    <w:uiPriority w:val="99"/>
    <w:rsid w:val="00223AF3"/>
  </w:style>
  <w:style w:type="paragraph" w:customStyle="1" w:styleId="afffffd">
    <w:name w:val="Примечание."/>
    <w:basedOn w:val="afff3"/>
    <w:next w:val="a1"/>
    <w:uiPriority w:val="99"/>
    <w:rsid w:val="00223AF3"/>
  </w:style>
  <w:style w:type="character" w:customStyle="1" w:styleId="afffffe">
    <w:name w:val="Продолжение ссылки"/>
    <w:uiPriority w:val="99"/>
    <w:rsid w:val="00223AF3"/>
  </w:style>
  <w:style w:type="paragraph" w:customStyle="1" w:styleId="affffff">
    <w:name w:val="Словарная статья"/>
    <w:basedOn w:val="a1"/>
    <w:next w:val="a1"/>
    <w:uiPriority w:val="99"/>
    <w:rsid w:val="00223AF3"/>
    <w:pPr>
      <w:widowControl w:val="0"/>
      <w:autoSpaceDE w:val="0"/>
      <w:autoSpaceDN w:val="0"/>
      <w:adjustRightInd w:val="0"/>
      <w:spacing w:line="360" w:lineRule="auto"/>
      <w:ind w:right="118"/>
      <w:jc w:val="both"/>
    </w:pPr>
    <w:rPr>
      <w:rFonts w:eastAsiaTheme="minorEastAsia" w:cs="Times New Roman"/>
      <w:sz w:val="24"/>
      <w:szCs w:val="24"/>
      <w:lang w:eastAsia="ru-RU"/>
    </w:rPr>
  </w:style>
  <w:style w:type="character" w:customStyle="1" w:styleId="affffff0">
    <w:name w:val="Сравнение редакций"/>
    <w:uiPriority w:val="99"/>
    <w:rsid w:val="00223AF3"/>
    <w:rPr>
      <w:b/>
      <w:color w:val="26282F"/>
    </w:rPr>
  </w:style>
  <w:style w:type="character" w:customStyle="1" w:styleId="affffff1">
    <w:name w:val="Сравнение редакций. Добавленный фрагмент"/>
    <w:uiPriority w:val="99"/>
    <w:rsid w:val="00223AF3"/>
    <w:rPr>
      <w:color w:val="000000"/>
      <w:shd w:val="clear" w:color="auto" w:fill="C1D7FF"/>
    </w:rPr>
  </w:style>
  <w:style w:type="character" w:customStyle="1" w:styleId="affffff2">
    <w:name w:val="Сравнение редакций. Удаленный фрагмент"/>
    <w:uiPriority w:val="99"/>
    <w:rsid w:val="00223AF3"/>
    <w:rPr>
      <w:color w:val="000000"/>
      <w:shd w:val="clear" w:color="auto" w:fill="C4C413"/>
    </w:rPr>
  </w:style>
  <w:style w:type="paragraph" w:customStyle="1" w:styleId="affffff3">
    <w:name w:val="Ссылка на официальную публикацию"/>
    <w:basedOn w:val="a1"/>
    <w:next w:val="a1"/>
    <w:uiPriority w:val="99"/>
    <w:rsid w:val="00223AF3"/>
    <w:pPr>
      <w:widowControl w:val="0"/>
      <w:autoSpaceDE w:val="0"/>
      <w:autoSpaceDN w:val="0"/>
      <w:adjustRightInd w:val="0"/>
      <w:spacing w:line="360" w:lineRule="auto"/>
      <w:ind w:firstLine="720"/>
      <w:jc w:val="both"/>
    </w:pPr>
    <w:rPr>
      <w:rFonts w:eastAsiaTheme="minorEastAsia" w:cs="Times New Roman"/>
      <w:sz w:val="24"/>
      <w:szCs w:val="24"/>
      <w:lang w:eastAsia="ru-RU"/>
    </w:rPr>
  </w:style>
  <w:style w:type="character" w:customStyle="1" w:styleId="affffff4">
    <w:name w:val="Ссылка на утративший силу документ"/>
    <w:uiPriority w:val="99"/>
    <w:rsid w:val="00223AF3"/>
    <w:rPr>
      <w:b/>
      <w:color w:val="749232"/>
    </w:rPr>
  </w:style>
  <w:style w:type="paragraph" w:customStyle="1" w:styleId="affffff5">
    <w:name w:val="Текст в таблице"/>
    <w:basedOn w:val="afffff3"/>
    <w:next w:val="a1"/>
    <w:uiPriority w:val="99"/>
    <w:rsid w:val="00223AF3"/>
    <w:pPr>
      <w:ind w:firstLine="500"/>
    </w:pPr>
  </w:style>
  <w:style w:type="paragraph" w:customStyle="1" w:styleId="affffff6">
    <w:name w:val="Текст ЭР (см. также)"/>
    <w:basedOn w:val="a1"/>
    <w:next w:val="a1"/>
    <w:uiPriority w:val="99"/>
    <w:rsid w:val="00223AF3"/>
    <w:pPr>
      <w:widowControl w:val="0"/>
      <w:autoSpaceDE w:val="0"/>
      <w:autoSpaceDN w:val="0"/>
      <w:adjustRightInd w:val="0"/>
      <w:spacing w:before="200" w:line="360" w:lineRule="auto"/>
    </w:pPr>
    <w:rPr>
      <w:rFonts w:eastAsiaTheme="minorEastAsia" w:cs="Times New Roman"/>
      <w:sz w:val="20"/>
      <w:szCs w:val="20"/>
      <w:lang w:eastAsia="ru-RU"/>
    </w:rPr>
  </w:style>
  <w:style w:type="paragraph" w:customStyle="1" w:styleId="affffff7">
    <w:name w:val="Технический комментарий"/>
    <w:basedOn w:val="a1"/>
    <w:next w:val="a1"/>
    <w:uiPriority w:val="99"/>
    <w:rsid w:val="00223AF3"/>
    <w:pPr>
      <w:widowControl w:val="0"/>
      <w:autoSpaceDE w:val="0"/>
      <w:autoSpaceDN w:val="0"/>
      <w:adjustRightInd w:val="0"/>
      <w:spacing w:line="360" w:lineRule="auto"/>
    </w:pPr>
    <w:rPr>
      <w:rFonts w:eastAsiaTheme="minorEastAsia" w:cs="Times New Roman"/>
      <w:color w:val="463F31"/>
      <w:sz w:val="24"/>
      <w:szCs w:val="24"/>
      <w:shd w:val="clear" w:color="auto" w:fill="FFFFA6"/>
      <w:lang w:eastAsia="ru-RU"/>
    </w:rPr>
  </w:style>
  <w:style w:type="character" w:customStyle="1" w:styleId="affffff8">
    <w:name w:val="Утратил силу"/>
    <w:uiPriority w:val="99"/>
    <w:rsid w:val="00223AF3"/>
    <w:rPr>
      <w:b/>
      <w:strike/>
      <w:color w:val="666600"/>
    </w:rPr>
  </w:style>
  <w:style w:type="paragraph" w:customStyle="1" w:styleId="affffff9">
    <w:name w:val="Формула"/>
    <w:basedOn w:val="a1"/>
    <w:next w:val="a1"/>
    <w:uiPriority w:val="99"/>
    <w:rsid w:val="00223AF3"/>
    <w:pPr>
      <w:widowControl w:val="0"/>
      <w:autoSpaceDE w:val="0"/>
      <w:autoSpaceDN w:val="0"/>
      <w:adjustRightInd w:val="0"/>
      <w:spacing w:before="240" w:after="240" w:line="360" w:lineRule="auto"/>
      <w:ind w:left="420" w:right="420" w:firstLine="300"/>
      <w:jc w:val="both"/>
    </w:pPr>
    <w:rPr>
      <w:rFonts w:eastAsiaTheme="minorEastAsia" w:cs="Times New Roman"/>
      <w:sz w:val="24"/>
      <w:szCs w:val="24"/>
      <w:shd w:val="clear" w:color="auto" w:fill="F5F3DA"/>
      <w:lang w:eastAsia="ru-RU"/>
    </w:rPr>
  </w:style>
  <w:style w:type="paragraph" w:customStyle="1" w:styleId="affffffa">
    <w:name w:val="Центрированный (таблица)"/>
    <w:basedOn w:val="afffff3"/>
    <w:next w:val="a1"/>
    <w:uiPriority w:val="99"/>
    <w:rsid w:val="00223AF3"/>
    <w:pPr>
      <w:jc w:val="center"/>
    </w:pPr>
  </w:style>
  <w:style w:type="paragraph" w:customStyle="1" w:styleId="-">
    <w:name w:val="ЭР-содержание (правое окно)"/>
    <w:basedOn w:val="a1"/>
    <w:next w:val="a1"/>
    <w:uiPriority w:val="99"/>
    <w:rsid w:val="00223AF3"/>
    <w:pPr>
      <w:widowControl w:val="0"/>
      <w:autoSpaceDE w:val="0"/>
      <w:autoSpaceDN w:val="0"/>
      <w:adjustRightInd w:val="0"/>
      <w:spacing w:before="300" w:line="360" w:lineRule="auto"/>
    </w:pPr>
    <w:rPr>
      <w:rFonts w:eastAsiaTheme="minorEastAsia" w:cs="Times New Roman"/>
      <w:sz w:val="24"/>
      <w:szCs w:val="24"/>
      <w:lang w:eastAsia="ru-RU"/>
    </w:rPr>
  </w:style>
  <w:style w:type="character" w:styleId="affffffb">
    <w:name w:val="annotation reference"/>
    <w:basedOn w:val="a2"/>
    <w:uiPriority w:val="99"/>
    <w:unhideWhenUsed/>
    <w:rsid w:val="00223AF3"/>
    <w:rPr>
      <w:rFonts w:cs="Times New Roman"/>
      <w:sz w:val="16"/>
    </w:rPr>
  </w:style>
  <w:style w:type="paragraph" w:styleId="43">
    <w:name w:val="toc 4"/>
    <w:basedOn w:val="a1"/>
    <w:next w:val="a1"/>
    <w:autoRedefine/>
    <w:uiPriority w:val="39"/>
    <w:rsid w:val="00223AF3"/>
    <w:pPr>
      <w:ind w:left="720"/>
    </w:pPr>
    <w:rPr>
      <w:rFonts w:ascii="Calibri" w:eastAsiaTheme="minorEastAsia" w:hAnsi="Calibri" w:cs="Calibri"/>
      <w:sz w:val="20"/>
      <w:szCs w:val="20"/>
      <w:lang w:eastAsia="ru-RU"/>
    </w:rPr>
  </w:style>
  <w:style w:type="paragraph" w:styleId="54">
    <w:name w:val="toc 5"/>
    <w:basedOn w:val="a1"/>
    <w:next w:val="a1"/>
    <w:autoRedefine/>
    <w:uiPriority w:val="39"/>
    <w:rsid w:val="00223AF3"/>
    <w:pPr>
      <w:ind w:left="960"/>
    </w:pPr>
    <w:rPr>
      <w:rFonts w:ascii="Calibri" w:eastAsiaTheme="minorEastAsia" w:hAnsi="Calibri" w:cs="Calibri"/>
      <w:sz w:val="20"/>
      <w:szCs w:val="20"/>
      <w:lang w:eastAsia="ru-RU"/>
    </w:rPr>
  </w:style>
  <w:style w:type="paragraph" w:styleId="6">
    <w:name w:val="toc 6"/>
    <w:basedOn w:val="a1"/>
    <w:next w:val="a1"/>
    <w:autoRedefine/>
    <w:uiPriority w:val="39"/>
    <w:rsid w:val="00223AF3"/>
    <w:pPr>
      <w:ind w:left="1200"/>
    </w:pPr>
    <w:rPr>
      <w:rFonts w:ascii="Calibri" w:eastAsiaTheme="minorEastAsia" w:hAnsi="Calibri" w:cs="Calibri"/>
      <w:sz w:val="20"/>
      <w:szCs w:val="20"/>
      <w:lang w:eastAsia="ru-RU"/>
    </w:rPr>
  </w:style>
  <w:style w:type="paragraph" w:styleId="71">
    <w:name w:val="toc 7"/>
    <w:basedOn w:val="a1"/>
    <w:next w:val="a1"/>
    <w:autoRedefine/>
    <w:uiPriority w:val="39"/>
    <w:rsid w:val="00223AF3"/>
    <w:pPr>
      <w:ind w:left="1440"/>
    </w:pPr>
    <w:rPr>
      <w:rFonts w:ascii="Calibri" w:eastAsiaTheme="minorEastAsia" w:hAnsi="Calibri" w:cs="Calibri"/>
      <w:sz w:val="20"/>
      <w:szCs w:val="20"/>
      <w:lang w:eastAsia="ru-RU"/>
    </w:rPr>
  </w:style>
  <w:style w:type="paragraph" w:styleId="8">
    <w:name w:val="toc 8"/>
    <w:basedOn w:val="a1"/>
    <w:next w:val="a1"/>
    <w:autoRedefine/>
    <w:uiPriority w:val="39"/>
    <w:rsid w:val="00223AF3"/>
    <w:pPr>
      <w:ind w:left="1680"/>
    </w:pPr>
    <w:rPr>
      <w:rFonts w:ascii="Calibri" w:eastAsiaTheme="minorEastAsia" w:hAnsi="Calibri" w:cs="Calibri"/>
      <w:sz w:val="20"/>
      <w:szCs w:val="20"/>
      <w:lang w:eastAsia="ru-RU"/>
    </w:rPr>
  </w:style>
  <w:style w:type="paragraph" w:styleId="9">
    <w:name w:val="toc 9"/>
    <w:basedOn w:val="a1"/>
    <w:next w:val="a1"/>
    <w:autoRedefine/>
    <w:uiPriority w:val="39"/>
    <w:rsid w:val="00223AF3"/>
    <w:pPr>
      <w:ind w:left="1920"/>
    </w:pPr>
    <w:rPr>
      <w:rFonts w:ascii="Calibri" w:eastAsiaTheme="minorEastAsia" w:hAnsi="Calibri" w:cs="Calibri"/>
      <w:sz w:val="20"/>
      <w:szCs w:val="20"/>
      <w:lang w:eastAsia="ru-RU"/>
    </w:rPr>
  </w:style>
  <w:style w:type="paragraph" w:customStyle="1" w:styleId="s10">
    <w:name w:val="s_1"/>
    <w:basedOn w:val="a1"/>
    <w:rsid w:val="00223AF3"/>
    <w:pPr>
      <w:spacing w:before="100" w:beforeAutospacing="1" w:after="100" w:afterAutospacing="1"/>
    </w:pPr>
    <w:rPr>
      <w:rFonts w:eastAsiaTheme="minorEastAsia" w:cs="Times New Roman"/>
      <w:sz w:val="24"/>
      <w:szCs w:val="24"/>
      <w:lang w:eastAsia="ru-RU"/>
    </w:rPr>
  </w:style>
  <w:style w:type="paragraph" w:styleId="affffffc">
    <w:name w:val="endnote text"/>
    <w:basedOn w:val="a1"/>
    <w:link w:val="affffffd"/>
    <w:uiPriority w:val="99"/>
    <w:semiHidden/>
    <w:unhideWhenUsed/>
    <w:rsid w:val="00223AF3"/>
    <w:rPr>
      <w:rFonts w:asciiTheme="minorHAnsi" w:eastAsiaTheme="minorEastAsia" w:hAnsiTheme="minorHAnsi" w:cs="Times New Roman"/>
      <w:sz w:val="20"/>
      <w:szCs w:val="20"/>
      <w:lang w:eastAsia="ru-RU"/>
    </w:rPr>
  </w:style>
  <w:style w:type="character" w:customStyle="1" w:styleId="affffffd">
    <w:name w:val="Текст концевой сноски Знак"/>
    <w:basedOn w:val="a2"/>
    <w:link w:val="affffffc"/>
    <w:uiPriority w:val="99"/>
    <w:semiHidden/>
    <w:rsid w:val="00223AF3"/>
    <w:rPr>
      <w:rFonts w:eastAsiaTheme="minorEastAsia" w:cs="Times New Roman"/>
      <w:sz w:val="20"/>
      <w:szCs w:val="20"/>
      <w:lang w:eastAsia="ru-RU"/>
    </w:rPr>
  </w:style>
  <w:style w:type="character" w:styleId="affffffe">
    <w:name w:val="endnote reference"/>
    <w:basedOn w:val="a2"/>
    <w:uiPriority w:val="99"/>
    <w:semiHidden/>
    <w:unhideWhenUsed/>
    <w:rsid w:val="00223AF3"/>
    <w:rPr>
      <w:rFonts w:cs="Times New Roman"/>
      <w:vertAlign w:val="superscript"/>
    </w:rPr>
  </w:style>
  <w:style w:type="paragraph" w:customStyle="1" w:styleId="2c">
    <w:name w:val="Заголовок2"/>
    <w:basedOn w:val="afff9"/>
    <w:next w:val="a1"/>
    <w:uiPriority w:val="99"/>
    <w:rsid w:val="00223AF3"/>
    <w:rPr>
      <w:b/>
      <w:bCs/>
      <w:color w:val="0058A9"/>
      <w:shd w:val="clear" w:color="auto" w:fill="ECE9D8"/>
    </w:rPr>
  </w:style>
  <w:style w:type="table" w:customStyle="1" w:styleId="1f2">
    <w:name w:val="Сетка таблицы1"/>
    <w:basedOn w:val="a3"/>
    <w:next w:val="affa"/>
    <w:uiPriority w:val="39"/>
    <w:rsid w:val="00223AF3"/>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1"/>
    <w:rsid w:val="00223AF3"/>
    <w:pPr>
      <w:spacing w:before="100" w:beforeAutospacing="1" w:after="100" w:afterAutospacing="1"/>
    </w:pPr>
    <w:rPr>
      <w:rFonts w:eastAsiaTheme="minorEastAsia" w:cs="Times New Roman"/>
      <w:sz w:val="24"/>
      <w:szCs w:val="24"/>
      <w:lang w:eastAsia="ru-RU"/>
    </w:rPr>
  </w:style>
  <w:style w:type="paragraph" w:customStyle="1" w:styleId="formattext">
    <w:name w:val="formattext"/>
    <w:basedOn w:val="a1"/>
    <w:rsid w:val="00223AF3"/>
    <w:pPr>
      <w:spacing w:before="100" w:beforeAutospacing="1" w:after="100" w:afterAutospacing="1"/>
    </w:pPr>
    <w:rPr>
      <w:rFonts w:eastAsiaTheme="minorEastAsia" w:cs="Times New Roman"/>
      <w:sz w:val="24"/>
      <w:szCs w:val="24"/>
      <w:lang w:eastAsia="ru-RU"/>
    </w:rPr>
  </w:style>
  <w:style w:type="character" w:customStyle="1" w:styleId="WW8Num2z0">
    <w:name w:val="WW8Num2z0"/>
    <w:rsid w:val="00223AF3"/>
    <w:rPr>
      <w:rFonts w:ascii="Symbol" w:hAnsi="Symbol"/>
      <w:b/>
    </w:rPr>
  </w:style>
  <w:style w:type="character" w:customStyle="1" w:styleId="WW8Num3z0">
    <w:name w:val="WW8Num3z0"/>
    <w:rsid w:val="00223AF3"/>
    <w:rPr>
      <w:b/>
    </w:rPr>
  </w:style>
  <w:style w:type="character" w:customStyle="1" w:styleId="WW8Num6z0">
    <w:name w:val="WW8Num6z0"/>
    <w:rsid w:val="00223AF3"/>
    <w:rPr>
      <w:b/>
    </w:rPr>
  </w:style>
  <w:style w:type="character" w:customStyle="1" w:styleId="1f3">
    <w:name w:val="Основной шрифт абзаца1"/>
    <w:rsid w:val="00223AF3"/>
  </w:style>
  <w:style w:type="character" w:customStyle="1" w:styleId="afffffff">
    <w:name w:val="Символ сноски"/>
    <w:rsid w:val="00223AF3"/>
    <w:rPr>
      <w:vertAlign w:val="superscript"/>
    </w:rPr>
  </w:style>
  <w:style w:type="character" w:customStyle="1" w:styleId="1f4">
    <w:name w:val="Знак примечания1"/>
    <w:rsid w:val="00223AF3"/>
    <w:rPr>
      <w:sz w:val="16"/>
    </w:rPr>
  </w:style>
  <w:style w:type="character" w:customStyle="1" w:styleId="b-serp-urlitem1">
    <w:name w:val="b-serp-url__item1"/>
    <w:basedOn w:val="1f3"/>
    <w:rsid w:val="00223AF3"/>
    <w:rPr>
      <w:rFonts w:cs="Times New Roman"/>
    </w:rPr>
  </w:style>
  <w:style w:type="character" w:customStyle="1" w:styleId="b-serp-urlmark1">
    <w:name w:val="b-serp-url__mark1"/>
    <w:basedOn w:val="1f3"/>
    <w:rsid w:val="00223AF3"/>
    <w:rPr>
      <w:rFonts w:cs="Times New Roman"/>
    </w:rPr>
  </w:style>
  <w:style w:type="paragraph" w:customStyle="1" w:styleId="3b">
    <w:name w:val="Заголовок3"/>
    <w:basedOn w:val="a1"/>
    <w:next w:val="af3"/>
    <w:rsid w:val="00223AF3"/>
    <w:pPr>
      <w:keepNext/>
      <w:suppressAutoHyphens/>
      <w:spacing w:before="240" w:after="120"/>
    </w:pPr>
    <w:rPr>
      <w:rFonts w:ascii="Arial" w:eastAsia="Microsoft YaHei" w:hAnsi="Arial" w:cs="Mangal"/>
      <w:szCs w:val="28"/>
      <w:lang w:eastAsia="ar-SA"/>
    </w:rPr>
  </w:style>
  <w:style w:type="paragraph" w:customStyle="1" w:styleId="1f5">
    <w:name w:val="Название1"/>
    <w:basedOn w:val="a1"/>
    <w:rsid w:val="00223AF3"/>
    <w:pPr>
      <w:suppressLineNumbers/>
      <w:suppressAutoHyphens/>
      <w:spacing w:before="120" w:after="120"/>
    </w:pPr>
    <w:rPr>
      <w:rFonts w:eastAsiaTheme="minorEastAsia" w:cs="Mangal"/>
      <w:i/>
      <w:iCs/>
      <w:sz w:val="24"/>
      <w:szCs w:val="24"/>
      <w:lang w:eastAsia="ar-SA"/>
    </w:rPr>
  </w:style>
  <w:style w:type="paragraph" w:customStyle="1" w:styleId="1f6">
    <w:name w:val="Указатель1"/>
    <w:basedOn w:val="a1"/>
    <w:rsid w:val="00223AF3"/>
    <w:pPr>
      <w:suppressLineNumbers/>
      <w:suppressAutoHyphens/>
    </w:pPr>
    <w:rPr>
      <w:rFonts w:eastAsiaTheme="minorEastAsia" w:cs="Mangal"/>
      <w:sz w:val="24"/>
      <w:szCs w:val="24"/>
      <w:lang w:eastAsia="ar-SA"/>
    </w:rPr>
  </w:style>
  <w:style w:type="paragraph" w:customStyle="1" w:styleId="211">
    <w:name w:val="Список 21"/>
    <w:basedOn w:val="a1"/>
    <w:rsid w:val="00223AF3"/>
    <w:pPr>
      <w:suppressAutoHyphens/>
      <w:ind w:left="566" w:hanging="283"/>
    </w:pPr>
    <w:rPr>
      <w:rFonts w:eastAsiaTheme="minorEastAsia" w:cs="Times New Roman"/>
      <w:sz w:val="24"/>
      <w:szCs w:val="24"/>
      <w:lang w:eastAsia="ar-SA"/>
    </w:rPr>
  </w:style>
  <w:style w:type="paragraph" w:customStyle="1" w:styleId="212">
    <w:name w:val="Основной текст с отступом 21"/>
    <w:basedOn w:val="a1"/>
    <w:rsid w:val="00223AF3"/>
    <w:pPr>
      <w:suppressAutoHyphens/>
      <w:spacing w:after="120" w:line="480" w:lineRule="auto"/>
      <w:ind w:left="283"/>
    </w:pPr>
    <w:rPr>
      <w:rFonts w:eastAsiaTheme="minorEastAsia" w:cs="Times New Roman"/>
      <w:sz w:val="24"/>
      <w:szCs w:val="24"/>
      <w:lang w:eastAsia="ar-SA"/>
    </w:rPr>
  </w:style>
  <w:style w:type="paragraph" w:customStyle="1" w:styleId="213">
    <w:name w:val="Основной текст 21"/>
    <w:basedOn w:val="a1"/>
    <w:rsid w:val="00223AF3"/>
    <w:pPr>
      <w:suppressAutoHyphens/>
      <w:spacing w:after="120" w:line="480" w:lineRule="auto"/>
    </w:pPr>
    <w:rPr>
      <w:rFonts w:eastAsiaTheme="minorEastAsia" w:cs="Times New Roman"/>
      <w:sz w:val="24"/>
      <w:szCs w:val="24"/>
      <w:lang w:eastAsia="ar-SA"/>
    </w:rPr>
  </w:style>
  <w:style w:type="paragraph" w:customStyle="1" w:styleId="1f7">
    <w:name w:val="Текст примечания1"/>
    <w:basedOn w:val="a1"/>
    <w:rsid w:val="00223AF3"/>
    <w:pPr>
      <w:suppressAutoHyphens/>
    </w:pPr>
    <w:rPr>
      <w:rFonts w:eastAsiaTheme="minorEastAsia" w:cs="Times New Roman"/>
      <w:sz w:val="20"/>
      <w:szCs w:val="20"/>
      <w:lang w:eastAsia="ar-SA"/>
    </w:rPr>
  </w:style>
  <w:style w:type="paragraph" w:customStyle="1" w:styleId="afffffff0">
    <w:name w:val="Содержимое таблицы"/>
    <w:basedOn w:val="a1"/>
    <w:rsid w:val="00223AF3"/>
    <w:pPr>
      <w:suppressLineNumbers/>
      <w:suppressAutoHyphens/>
    </w:pPr>
    <w:rPr>
      <w:rFonts w:eastAsiaTheme="minorEastAsia" w:cs="Times New Roman"/>
      <w:sz w:val="24"/>
      <w:szCs w:val="24"/>
      <w:lang w:eastAsia="ar-SA"/>
    </w:rPr>
  </w:style>
  <w:style w:type="paragraph" w:customStyle="1" w:styleId="afffffff1">
    <w:name w:val="Заголовок таблицы"/>
    <w:basedOn w:val="afffffff0"/>
    <w:rsid w:val="00223AF3"/>
    <w:pPr>
      <w:jc w:val="center"/>
    </w:pPr>
    <w:rPr>
      <w:b/>
      <w:bCs/>
    </w:rPr>
  </w:style>
  <w:style w:type="paragraph" w:customStyle="1" w:styleId="afffffff2">
    <w:name w:val="Содержимое врезки"/>
    <w:basedOn w:val="af3"/>
    <w:rsid w:val="00223AF3"/>
    <w:pPr>
      <w:suppressAutoHyphens/>
    </w:pPr>
    <w:rPr>
      <w:rFonts w:ascii="Times New Roman" w:eastAsiaTheme="minorEastAsia" w:hAnsi="Times New Roman"/>
      <w:sz w:val="24"/>
      <w:szCs w:val="24"/>
      <w:lang w:eastAsia="ar-SA"/>
    </w:rPr>
  </w:style>
  <w:style w:type="character" w:customStyle="1" w:styleId="11a">
    <w:name w:val="Текст примечания Знак11"/>
    <w:basedOn w:val="a2"/>
    <w:uiPriority w:val="99"/>
    <w:rsid w:val="00223AF3"/>
    <w:rPr>
      <w:rFonts w:cs="Times New Roman"/>
      <w:sz w:val="20"/>
      <w:szCs w:val="20"/>
    </w:rPr>
  </w:style>
  <w:style w:type="character" w:customStyle="1" w:styleId="11b">
    <w:name w:val="Тема примечания Знак11"/>
    <w:basedOn w:val="11a"/>
    <w:uiPriority w:val="99"/>
    <w:rsid w:val="00223AF3"/>
    <w:rPr>
      <w:rFonts w:cs="Times New Roman"/>
      <w:b/>
      <w:bCs/>
      <w:sz w:val="20"/>
      <w:szCs w:val="20"/>
    </w:rPr>
  </w:style>
  <w:style w:type="table" w:customStyle="1" w:styleId="2d">
    <w:name w:val="Сетка таблицы2"/>
    <w:basedOn w:val="a3"/>
    <w:next w:val="affa"/>
    <w:uiPriority w:val="39"/>
    <w:rsid w:val="00223AF3"/>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1"/>
    <w:rsid w:val="00223AF3"/>
    <w:pPr>
      <w:widowControl w:val="0"/>
      <w:suppressLineNumbers/>
      <w:suppressAutoHyphens/>
      <w:autoSpaceDN w:val="0"/>
    </w:pPr>
    <w:rPr>
      <w:rFonts w:eastAsiaTheme="minorEastAsia" w:cs="Tahoma"/>
      <w:kern w:val="3"/>
      <w:sz w:val="24"/>
      <w:szCs w:val="24"/>
      <w:lang w:val="de-DE" w:eastAsia="ja-JP" w:bidi="fa-IR"/>
    </w:rPr>
  </w:style>
  <w:style w:type="paragraph" w:customStyle="1" w:styleId="afffffff3">
    <w:name w:val="Перечисление"/>
    <w:link w:val="afffffff4"/>
    <w:uiPriority w:val="99"/>
    <w:qFormat/>
    <w:rsid w:val="00223AF3"/>
    <w:pPr>
      <w:spacing w:after="60"/>
      <w:ind w:left="360" w:hanging="360"/>
      <w:jc w:val="both"/>
    </w:pPr>
    <w:rPr>
      <w:rFonts w:ascii="Times New Roman" w:eastAsiaTheme="minorEastAsia" w:hAnsi="Times New Roman" w:cs="Times New Roman"/>
      <w:sz w:val="20"/>
      <w:szCs w:val="20"/>
    </w:rPr>
  </w:style>
  <w:style w:type="character" w:customStyle="1" w:styleId="afffffff4">
    <w:name w:val="Перечисление Знак"/>
    <w:link w:val="afffffff3"/>
    <w:uiPriority w:val="99"/>
    <w:locked/>
    <w:rsid w:val="00223AF3"/>
    <w:rPr>
      <w:rFonts w:ascii="Times New Roman" w:eastAsiaTheme="minorEastAsia" w:hAnsi="Times New Roman" w:cs="Times New Roman"/>
      <w:sz w:val="20"/>
      <w:szCs w:val="20"/>
    </w:rPr>
  </w:style>
  <w:style w:type="paragraph" w:styleId="afffffff5">
    <w:name w:val="Subtitle"/>
    <w:basedOn w:val="a1"/>
    <w:next w:val="af3"/>
    <w:link w:val="afffffff6"/>
    <w:uiPriority w:val="11"/>
    <w:qFormat/>
    <w:rsid w:val="00223AF3"/>
    <w:pPr>
      <w:spacing w:line="360" w:lineRule="auto"/>
      <w:jc w:val="center"/>
    </w:pPr>
    <w:rPr>
      <w:rFonts w:eastAsiaTheme="minorEastAsia" w:cs="Times New Roman"/>
      <w:b/>
      <w:sz w:val="24"/>
      <w:szCs w:val="20"/>
      <w:lang w:eastAsia="ar-SA"/>
    </w:rPr>
  </w:style>
  <w:style w:type="character" w:customStyle="1" w:styleId="afffffff6">
    <w:name w:val="Подзаголовок Знак"/>
    <w:basedOn w:val="a2"/>
    <w:link w:val="afffffff5"/>
    <w:uiPriority w:val="11"/>
    <w:rsid w:val="00223AF3"/>
    <w:rPr>
      <w:rFonts w:ascii="Times New Roman" w:eastAsiaTheme="minorEastAsia" w:hAnsi="Times New Roman" w:cs="Times New Roman"/>
      <w:b/>
      <w:sz w:val="24"/>
      <w:szCs w:val="20"/>
      <w:lang w:eastAsia="ar-SA"/>
    </w:rPr>
  </w:style>
  <w:style w:type="character" w:customStyle="1" w:styleId="2105pt">
    <w:name w:val="Основной текст (2) + 10.5 pt"/>
    <w:rsid w:val="00223AF3"/>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2"/>
    <w:rsid w:val="00223AF3"/>
    <w:rPr>
      <w:rFonts w:cs="Times New Roman"/>
    </w:rPr>
  </w:style>
  <w:style w:type="character" w:customStyle="1" w:styleId="c7">
    <w:name w:val="c7"/>
    <w:rsid w:val="00223AF3"/>
  </w:style>
  <w:style w:type="character" w:customStyle="1" w:styleId="2e">
    <w:name w:val="Основной текст (2) + Курсив"/>
    <w:rsid w:val="00223AF3"/>
    <w:rPr>
      <w:rFonts w:ascii="Times New Roman" w:hAnsi="Times New Roman"/>
      <w:i/>
      <w:color w:val="000000"/>
      <w:spacing w:val="0"/>
      <w:w w:val="100"/>
      <w:position w:val="0"/>
      <w:sz w:val="24"/>
      <w:u w:val="none"/>
      <w:lang w:val="ru-RU" w:eastAsia="ru-RU"/>
    </w:rPr>
  </w:style>
  <w:style w:type="character" w:styleId="afffffff7">
    <w:name w:val="Placeholder Text"/>
    <w:basedOn w:val="a2"/>
    <w:uiPriority w:val="99"/>
    <w:semiHidden/>
    <w:rsid w:val="00223AF3"/>
    <w:rPr>
      <w:rFonts w:cs="Times New Roman"/>
      <w:color w:val="808080"/>
    </w:rPr>
  </w:style>
  <w:style w:type="character" w:customStyle="1" w:styleId="2f">
    <w:name w:val="Основной текст (2)_"/>
    <w:rsid w:val="00223AF3"/>
    <w:rPr>
      <w:rFonts w:ascii="Times New Roman" w:hAnsi="Times New Roman"/>
      <w:u w:val="none"/>
      <w:effect w:val="none"/>
    </w:rPr>
  </w:style>
  <w:style w:type="character" w:customStyle="1" w:styleId="90">
    <w:name w:val="Основной текст (9)_"/>
    <w:rsid w:val="00223AF3"/>
    <w:rPr>
      <w:rFonts w:ascii="Times New Roman" w:hAnsi="Times New Roman"/>
      <w:b/>
      <w:spacing w:val="0"/>
      <w:u w:val="none"/>
      <w:effect w:val="none"/>
    </w:rPr>
  </w:style>
  <w:style w:type="character" w:customStyle="1" w:styleId="91">
    <w:name w:val="Основной текст (9)"/>
    <w:rsid w:val="00223AF3"/>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223AF3"/>
    <w:pPr>
      <w:numPr>
        <w:ilvl w:val="1"/>
        <w:numId w:val="22"/>
      </w:numPr>
      <w:tabs>
        <w:tab w:val="left" w:pos="1176"/>
      </w:tabs>
      <w:jc w:val="both"/>
    </w:pPr>
    <w:rPr>
      <w:rFonts w:eastAsiaTheme="minorEastAsia" w:cs="Times New Roman"/>
      <w:color w:val="000000"/>
      <w:szCs w:val="24"/>
      <w:lang w:eastAsia="ru-RU"/>
    </w:rPr>
  </w:style>
  <w:style w:type="paragraph" w:customStyle="1" w:styleId="11">
    <w:name w:val="Заголовок1М1"/>
    <w:basedOn w:val="a1"/>
    <w:next w:val="1"/>
    <w:rsid w:val="00223AF3"/>
    <w:pPr>
      <w:keepNext/>
      <w:numPr>
        <w:numId w:val="22"/>
      </w:numPr>
      <w:spacing w:before="240" w:after="120"/>
      <w:jc w:val="center"/>
    </w:pPr>
    <w:rPr>
      <w:rFonts w:eastAsiaTheme="minorEastAsia" w:cs="Times New Roman"/>
      <w:b/>
      <w:bCs/>
      <w:color w:val="000000"/>
      <w:sz w:val="32"/>
      <w:szCs w:val="24"/>
      <w:lang w:eastAsia="ru-RU"/>
    </w:rPr>
  </w:style>
  <w:style w:type="paragraph" w:customStyle="1" w:styleId="a0">
    <w:name w:val="!! стиль список"/>
    <w:basedOn w:val="a1"/>
    <w:qFormat/>
    <w:rsid w:val="00223AF3"/>
    <w:pPr>
      <w:numPr>
        <w:numId w:val="23"/>
      </w:numPr>
      <w:autoSpaceDE w:val="0"/>
      <w:autoSpaceDN w:val="0"/>
      <w:adjustRightInd w:val="0"/>
      <w:spacing w:line="360" w:lineRule="auto"/>
      <w:jc w:val="both"/>
    </w:pPr>
    <w:rPr>
      <w:rFonts w:eastAsiaTheme="minorEastAsia" w:cs="Times New Roman"/>
      <w:sz w:val="22"/>
      <w:szCs w:val="20"/>
      <w:lang w:eastAsia="ru-RU"/>
    </w:rPr>
  </w:style>
  <w:style w:type="paragraph" w:customStyle="1" w:styleId="44">
    <w:name w:val="Основной текст4"/>
    <w:basedOn w:val="a1"/>
    <w:rsid w:val="00223AF3"/>
    <w:pPr>
      <w:widowControl w:val="0"/>
      <w:shd w:val="clear" w:color="auto" w:fill="FFFFFF"/>
      <w:spacing w:before="420" w:after="240" w:line="298" w:lineRule="exact"/>
      <w:ind w:hanging="360"/>
      <w:jc w:val="both"/>
    </w:pPr>
    <w:rPr>
      <w:rFonts w:ascii="Calibri" w:eastAsiaTheme="minorEastAsia" w:hAnsi="Calibri" w:cs="Calibri"/>
      <w:spacing w:val="2"/>
      <w:sz w:val="22"/>
      <w:lang w:eastAsia="ru-RU"/>
    </w:rPr>
  </w:style>
  <w:style w:type="paragraph" w:customStyle="1" w:styleId="afffffff8">
    <w:name w:val="Базовый"/>
    <w:link w:val="afffffff9"/>
    <w:rsid w:val="00223AF3"/>
    <w:pPr>
      <w:suppressAutoHyphens/>
    </w:pPr>
    <w:rPr>
      <w:rFonts w:ascii="Times New Roman" w:eastAsiaTheme="minorEastAsia" w:hAnsi="Times New Roman" w:cs="Times New Roman"/>
      <w:sz w:val="24"/>
      <w:szCs w:val="24"/>
    </w:rPr>
  </w:style>
  <w:style w:type="character" w:customStyle="1" w:styleId="afffffff9">
    <w:name w:val="Базовый Знак"/>
    <w:link w:val="afffffff8"/>
    <w:locked/>
    <w:rsid w:val="00223AF3"/>
    <w:rPr>
      <w:rFonts w:ascii="Times New Roman" w:eastAsiaTheme="minorEastAsia" w:hAnsi="Times New Roman" w:cs="Times New Roman"/>
      <w:sz w:val="24"/>
      <w:szCs w:val="24"/>
    </w:rPr>
  </w:style>
  <w:style w:type="character" w:customStyle="1" w:styleId="status">
    <w:name w:val="status"/>
    <w:basedOn w:val="a2"/>
    <w:rsid w:val="00223AF3"/>
    <w:rPr>
      <w:rFonts w:cs="Times New Roman"/>
    </w:rPr>
  </w:style>
  <w:style w:type="paragraph" w:customStyle="1" w:styleId="productname">
    <w:name w:val="product_name"/>
    <w:basedOn w:val="a1"/>
    <w:rsid w:val="00223AF3"/>
    <w:pPr>
      <w:spacing w:before="100" w:beforeAutospacing="1" w:after="100" w:afterAutospacing="1"/>
    </w:pPr>
    <w:rPr>
      <w:rFonts w:eastAsiaTheme="minorEastAsia" w:cs="Times New Roman"/>
      <w:sz w:val="24"/>
      <w:szCs w:val="24"/>
      <w:lang w:eastAsia="ru-RU"/>
    </w:rPr>
  </w:style>
  <w:style w:type="paragraph" w:customStyle="1" w:styleId="authors">
    <w:name w:val="authors"/>
    <w:basedOn w:val="a1"/>
    <w:rsid w:val="00223AF3"/>
    <w:pPr>
      <w:spacing w:before="100" w:beforeAutospacing="1" w:after="100" w:afterAutospacing="1"/>
    </w:pPr>
    <w:rPr>
      <w:rFonts w:eastAsiaTheme="minorEastAsia" w:cs="Times New Roman"/>
      <w:sz w:val="24"/>
      <w:szCs w:val="24"/>
      <w:lang w:eastAsia="ru-RU"/>
    </w:rPr>
  </w:style>
  <w:style w:type="numbering" w:customStyle="1" w:styleId="WWNum47">
    <w:name w:val="WWNum47"/>
    <w:rsid w:val="00223AF3"/>
    <w:pPr>
      <w:numPr>
        <w:numId w:val="19"/>
      </w:numPr>
    </w:pPr>
  </w:style>
  <w:style w:type="numbering" w:customStyle="1" w:styleId="WWNum44">
    <w:name w:val="WWNum44"/>
    <w:rsid w:val="00223AF3"/>
    <w:pPr>
      <w:numPr>
        <w:numId w:val="16"/>
      </w:numPr>
    </w:pPr>
  </w:style>
  <w:style w:type="numbering" w:customStyle="1" w:styleId="WWNum49">
    <w:name w:val="WWNum49"/>
    <w:rsid w:val="00223AF3"/>
    <w:pPr>
      <w:numPr>
        <w:numId w:val="21"/>
      </w:numPr>
    </w:pPr>
  </w:style>
  <w:style w:type="numbering" w:customStyle="1" w:styleId="WWNum46">
    <w:name w:val="WWNum46"/>
    <w:rsid w:val="00223AF3"/>
    <w:pPr>
      <w:numPr>
        <w:numId w:val="18"/>
      </w:numPr>
    </w:pPr>
  </w:style>
  <w:style w:type="numbering" w:customStyle="1" w:styleId="WWNum43">
    <w:name w:val="WWNum43"/>
    <w:rsid w:val="00223AF3"/>
    <w:pPr>
      <w:numPr>
        <w:numId w:val="15"/>
      </w:numPr>
    </w:pPr>
  </w:style>
  <w:style w:type="numbering" w:customStyle="1" w:styleId="WWNum41">
    <w:name w:val="WWNum41"/>
    <w:rsid w:val="00223AF3"/>
    <w:pPr>
      <w:numPr>
        <w:numId w:val="13"/>
      </w:numPr>
    </w:pPr>
  </w:style>
  <w:style w:type="numbering" w:customStyle="1" w:styleId="WWNum45">
    <w:name w:val="WWNum45"/>
    <w:rsid w:val="00223AF3"/>
    <w:pPr>
      <w:numPr>
        <w:numId w:val="17"/>
      </w:numPr>
    </w:pPr>
  </w:style>
  <w:style w:type="numbering" w:customStyle="1" w:styleId="WWNum42">
    <w:name w:val="WWNum42"/>
    <w:rsid w:val="00223AF3"/>
    <w:pPr>
      <w:numPr>
        <w:numId w:val="14"/>
      </w:numPr>
    </w:pPr>
  </w:style>
  <w:style w:type="numbering" w:customStyle="1" w:styleId="WWNum48">
    <w:name w:val="WWNum48"/>
    <w:rsid w:val="00223AF3"/>
    <w:pPr>
      <w:numPr>
        <w:numId w:val="20"/>
      </w:numPr>
    </w:pPr>
  </w:style>
  <w:style w:type="paragraph" w:customStyle="1" w:styleId="TableParagraph">
    <w:name w:val="Table Paragraph"/>
    <w:basedOn w:val="a1"/>
    <w:uiPriority w:val="1"/>
    <w:qFormat/>
    <w:rsid w:val="00C262BB"/>
    <w:pPr>
      <w:widowControl w:val="0"/>
      <w:autoSpaceDE w:val="0"/>
      <w:autoSpaceDN w:val="0"/>
    </w:pPr>
    <w:rPr>
      <w:rFonts w:eastAsia="Times New Roman" w:cs="Times New Roman"/>
      <w:sz w:val="22"/>
    </w:rPr>
  </w:style>
  <w:style w:type="table" w:customStyle="1" w:styleId="TableNormal">
    <w:name w:val="Table Normal"/>
    <w:uiPriority w:val="2"/>
    <w:semiHidden/>
    <w:unhideWhenUsed/>
    <w:qFormat/>
    <w:rsid w:val="00913B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f8">
    <w:name w:val="Нет списка1"/>
    <w:next w:val="a4"/>
    <w:uiPriority w:val="99"/>
    <w:semiHidden/>
    <w:unhideWhenUsed/>
    <w:rsid w:val="00E8097C"/>
  </w:style>
  <w:style w:type="table" w:customStyle="1" w:styleId="45">
    <w:name w:val="Сетка таблицы4"/>
    <w:basedOn w:val="a3"/>
    <w:next w:val="affa"/>
    <w:uiPriority w:val="59"/>
    <w:rsid w:val="00E809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a2"/>
    <w:rsid w:val="00E8097C"/>
  </w:style>
  <w:style w:type="paragraph" w:customStyle="1" w:styleId="p10">
    <w:name w:val="p10"/>
    <w:basedOn w:val="a1"/>
    <w:rsid w:val="00E8097C"/>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9826">
      <w:bodyDiv w:val="1"/>
      <w:marLeft w:val="0"/>
      <w:marRight w:val="0"/>
      <w:marTop w:val="0"/>
      <w:marBottom w:val="0"/>
      <w:divBdr>
        <w:top w:val="none" w:sz="0" w:space="0" w:color="auto"/>
        <w:left w:val="none" w:sz="0" w:space="0" w:color="auto"/>
        <w:bottom w:val="none" w:sz="0" w:space="0" w:color="auto"/>
        <w:right w:val="none" w:sz="0" w:space="0" w:color="auto"/>
      </w:divBdr>
    </w:div>
    <w:div w:id="170142808">
      <w:bodyDiv w:val="1"/>
      <w:marLeft w:val="0"/>
      <w:marRight w:val="0"/>
      <w:marTop w:val="0"/>
      <w:marBottom w:val="0"/>
      <w:divBdr>
        <w:top w:val="none" w:sz="0" w:space="0" w:color="auto"/>
        <w:left w:val="none" w:sz="0" w:space="0" w:color="auto"/>
        <w:bottom w:val="none" w:sz="0" w:space="0" w:color="auto"/>
        <w:right w:val="none" w:sz="0" w:space="0" w:color="auto"/>
      </w:divBdr>
    </w:div>
    <w:div w:id="215704165">
      <w:bodyDiv w:val="1"/>
      <w:marLeft w:val="0"/>
      <w:marRight w:val="0"/>
      <w:marTop w:val="0"/>
      <w:marBottom w:val="0"/>
      <w:divBdr>
        <w:top w:val="none" w:sz="0" w:space="0" w:color="auto"/>
        <w:left w:val="none" w:sz="0" w:space="0" w:color="auto"/>
        <w:bottom w:val="none" w:sz="0" w:space="0" w:color="auto"/>
        <w:right w:val="none" w:sz="0" w:space="0" w:color="auto"/>
      </w:divBdr>
    </w:div>
    <w:div w:id="1185633374">
      <w:bodyDiv w:val="1"/>
      <w:marLeft w:val="0"/>
      <w:marRight w:val="0"/>
      <w:marTop w:val="0"/>
      <w:marBottom w:val="0"/>
      <w:divBdr>
        <w:top w:val="none" w:sz="0" w:space="0" w:color="auto"/>
        <w:left w:val="none" w:sz="0" w:space="0" w:color="auto"/>
        <w:bottom w:val="none" w:sz="0" w:space="0" w:color="auto"/>
        <w:right w:val="none" w:sz="0" w:space="0" w:color="auto"/>
      </w:divBdr>
    </w:div>
    <w:div w:id="1352535678">
      <w:bodyDiv w:val="1"/>
      <w:marLeft w:val="0"/>
      <w:marRight w:val="0"/>
      <w:marTop w:val="0"/>
      <w:marBottom w:val="0"/>
      <w:divBdr>
        <w:top w:val="none" w:sz="0" w:space="0" w:color="auto"/>
        <w:left w:val="none" w:sz="0" w:space="0" w:color="auto"/>
        <w:bottom w:val="none" w:sz="0" w:space="0" w:color="auto"/>
        <w:right w:val="none" w:sz="0" w:space="0" w:color="auto"/>
      </w:divBdr>
    </w:div>
    <w:div w:id="1493446893">
      <w:bodyDiv w:val="1"/>
      <w:marLeft w:val="0"/>
      <w:marRight w:val="0"/>
      <w:marTop w:val="0"/>
      <w:marBottom w:val="0"/>
      <w:divBdr>
        <w:top w:val="none" w:sz="0" w:space="0" w:color="auto"/>
        <w:left w:val="none" w:sz="0" w:space="0" w:color="auto"/>
        <w:bottom w:val="none" w:sz="0" w:space="0" w:color="auto"/>
        <w:right w:val="none" w:sz="0" w:space="0" w:color="auto"/>
      </w:divBdr>
    </w:div>
    <w:div w:id="1687973675">
      <w:bodyDiv w:val="1"/>
      <w:marLeft w:val="0"/>
      <w:marRight w:val="0"/>
      <w:marTop w:val="0"/>
      <w:marBottom w:val="0"/>
      <w:divBdr>
        <w:top w:val="none" w:sz="0" w:space="0" w:color="auto"/>
        <w:left w:val="none" w:sz="0" w:space="0" w:color="auto"/>
        <w:bottom w:val="none" w:sz="0" w:space="0" w:color="auto"/>
        <w:right w:val="none" w:sz="0" w:space="0" w:color="auto"/>
      </w:divBdr>
    </w:div>
    <w:div w:id="1714040420">
      <w:bodyDiv w:val="1"/>
      <w:marLeft w:val="0"/>
      <w:marRight w:val="0"/>
      <w:marTop w:val="0"/>
      <w:marBottom w:val="0"/>
      <w:divBdr>
        <w:top w:val="none" w:sz="0" w:space="0" w:color="auto"/>
        <w:left w:val="none" w:sz="0" w:space="0" w:color="auto"/>
        <w:bottom w:val="none" w:sz="0" w:space="0" w:color="auto"/>
        <w:right w:val="none" w:sz="0" w:space="0" w:color="auto"/>
      </w:divBdr>
    </w:div>
    <w:div w:id="1798252336">
      <w:bodyDiv w:val="1"/>
      <w:marLeft w:val="0"/>
      <w:marRight w:val="0"/>
      <w:marTop w:val="0"/>
      <w:marBottom w:val="0"/>
      <w:divBdr>
        <w:top w:val="none" w:sz="0" w:space="0" w:color="auto"/>
        <w:left w:val="none" w:sz="0" w:space="0" w:color="auto"/>
        <w:bottom w:val="none" w:sz="0" w:space="0" w:color="auto"/>
        <w:right w:val="none" w:sz="0" w:space="0" w:color="auto"/>
      </w:divBdr>
    </w:div>
    <w:div w:id="1823230309">
      <w:bodyDiv w:val="1"/>
      <w:marLeft w:val="0"/>
      <w:marRight w:val="0"/>
      <w:marTop w:val="0"/>
      <w:marBottom w:val="0"/>
      <w:divBdr>
        <w:top w:val="none" w:sz="0" w:space="0" w:color="auto"/>
        <w:left w:val="none" w:sz="0" w:space="0" w:color="auto"/>
        <w:bottom w:val="none" w:sz="0" w:space="0" w:color="auto"/>
        <w:right w:val="none" w:sz="0" w:space="0" w:color="auto"/>
      </w:divBdr>
    </w:div>
    <w:div w:id="1851871953">
      <w:bodyDiv w:val="1"/>
      <w:marLeft w:val="0"/>
      <w:marRight w:val="0"/>
      <w:marTop w:val="0"/>
      <w:marBottom w:val="0"/>
      <w:divBdr>
        <w:top w:val="none" w:sz="0" w:space="0" w:color="auto"/>
        <w:left w:val="none" w:sz="0" w:space="0" w:color="auto"/>
        <w:bottom w:val="none" w:sz="0" w:space="0" w:color="auto"/>
        <w:right w:val="none" w:sz="0" w:space="0" w:color="auto"/>
      </w:divBdr>
    </w:div>
    <w:div w:id="200338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60334070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291959" TargetMode="External"/><Relationship Id="rId5" Type="http://schemas.openxmlformats.org/officeDocument/2006/relationships/webSettings" Target="webSettings.xml"/><Relationship Id="rId10" Type="http://schemas.openxmlformats.org/officeDocument/2006/relationships/hyperlink" Target="https://normativ.kontur.ru/document?moduleid=1&amp;documentid=291959" TargetMode="External"/><Relationship Id="rId4" Type="http://schemas.openxmlformats.org/officeDocument/2006/relationships/settings" Target="settings.xml"/><Relationship Id="rId9" Type="http://schemas.openxmlformats.org/officeDocument/2006/relationships/hyperlink" Target="https://normativ.kontur.ru/document?moduleid=1&amp;documentid=29195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DA556-689B-41F5-BEAC-037CB96B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9581</Words>
  <Characters>54617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Гена</dc:creator>
  <cp:lastModifiedBy>Москаленко Наталья Ивановна</cp:lastModifiedBy>
  <cp:revision>2</cp:revision>
  <cp:lastPrinted>2026-01-14T00:34:00Z</cp:lastPrinted>
  <dcterms:created xsi:type="dcterms:W3CDTF">2026-10-01T03:28:00Z</dcterms:created>
  <dcterms:modified xsi:type="dcterms:W3CDTF">2026-10-01T03:28:00Z</dcterms:modified>
</cp:coreProperties>
</file>